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92" w:rsidRDefault="00981092" w:rsidP="00981092">
      <w:pPr>
        <w:pStyle w:val="Title"/>
        <w:rPr>
          <w:szCs w:val="24"/>
          <w:u w:val="none"/>
        </w:rPr>
      </w:pPr>
      <w:r w:rsidRPr="009E5ED0">
        <w:rPr>
          <w:szCs w:val="24"/>
          <w:u w:val="none"/>
        </w:rPr>
        <w:t>CITY OF NEWCASTLE UPON TYNE</w:t>
      </w:r>
    </w:p>
    <w:p w:rsidR="003A23E6" w:rsidRDefault="003A23E6" w:rsidP="00981092">
      <w:pPr>
        <w:pStyle w:val="Title"/>
        <w:rPr>
          <w:szCs w:val="24"/>
          <w:u w:val="none"/>
        </w:rPr>
      </w:pPr>
    </w:p>
    <w:p w:rsidR="003A23E6" w:rsidRDefault="003A23E6" w:rsidP="00981092">
      <w:pPr>
        <w:pStyle w:val="Title"/>
        <w:rPr>
          <w:szCs w:val="24"/>
          <w:u w:val="none"/>
        </w:rPr>
      </w:pPr>
      <w:proofErr w:type="spellStart"/>
      <w:r>
        <w:rPr>
          <w:szCs w:val="24"/>
          <w:u w:val="none"/>
        </w:rPr>
        <w:t>Benwell</w:t>
      </w:r>
      <w:proofErr w:type="spellEnd"/>
      <w:r>
        <w:rPr>
          <w:szCs w:val="24"/>
          <w:u w:val="none"/>
        </w:rPr>
        <w:t xml:space="preserve"> Lane Area</w:t>
      </w:r>
    </w:p>
    <w:p w:rsidR="009E5ED0" w:rsidRDefault="009E5ED0" w:rsidP="00981092">
      <w:pPr>
        <w:pStyle w:val="Title"/>
        <w:rPr>
          <w:szCs w:val="24"/>
          <w:u w:val="none"/>
        </w:rPr>
      </w:pPr>
    </w:p>
    <w:p w:rsidR="00D11A2A" w:rsidRPr="009E5ED0" w:rsidRDefault="009E5ED0" w:rsidP="009E5ED0">
      <w:pPr>
        <w:pStyle w:val="Title"/>
        <w:jc w:val="left"/>
        <w:rPr>
          <w:szCs w:val="22"/>
          <w:u w:val="none"/>
        </w:rPr>
      </w:pPr>
      <w:r>
        <w:rPr>
          <w:szCs w:val="24"/>
          <w:u w:val="none"/>
        </w:rPr>
        <w:t>(</w:t>
      </w:r>
      <w:proofErr w:type="spellStart"/>
      <w:r w:rsidR="00CF3225">
        <w:rPr>
          <w:szCs w:val="24"/>
          <w:u w:val="none"/>
        </w:rPr>
        <w:t>i</w:t>
      </w:r>
      <w:proofErr w:type="spellEnd"/>
      <w:r>
        <w:rPr>
          <w:szCs w:val="24"/>
          <w:u w:val="none"/>
        </w:rPr>
        <w:t>)</w:t>
      </w:r>
      <w:r>
        <w:rPr>
          <w:szCs w:val="24"/>
          <w:u w:val="none"/>
        </w:rPr>
        <w:tab/>
      </w:r>
      <w:r w:rsidRPr="009E5ED0">
        <w:rPr>
          <w:szCs w:val="22"/>
          <w:u w:val="none"/>
        </w:rPr>
        <w:t>Traffic Regulation (Consolidation) Order 2009</w:t>
      </w:r>
      <w:r>
        <w:rPr>
          <w:szCs w:val="22"/>
          <w:u w:val="none"/>
        </w:rPr>
        <w:t xml:space="preserve"> </w:t>
      </w:r>
      <w:r w:rsidRPr="009E5ED0">
        <w:rPr>
          <w:szCs w:val="22"/>
          <w:u w:val="none"/>
        </w:rPr>
        <w:t>(</w:t>
      </w:r>
      <w:proofErr w:type="spellStart"/>
      <w:r w:rsidRPr="009E5ED0">
        <w:rPr>
          <w:szCs w:val="22"/>
          <w:u w:val="none"/>
        </w:rPr>
        <w:t>Benwell</w:t>
      </w:r>
      <w:proofErr w:type="spellEnd"/>
      <w:r w:rsidRPr="009E5ED0">
        <w:rPr>
          <w:szCs w:val="22"/>
          <w:u w:val="none"/>
        </w:rPr>
        <w:t xml:space="preserve"> Lane Area </w:t>
      </w:r>
      <w:r>
        <w:rPr>
          <w:szCs w:val="22"/>
          <w:u w:val="none"/>
        </w:rPr>
        <w:tab/>
      </w:r>
      <w:r w:rsidRPr="009E5ED0">
        <w:rPr>
          <w:szCs w:val="22"/>
          <w:u w:val="none"/>
        </w:rPr>
        <w:t>Variation) Order 201</w:t>
      </w:r>
      <w:r w:rsidR="00DC2503">
        <w:rPr>
          <w:szCs w:val="22"/>
          <w:u w:val="none"/>
        </w:rPr>
        <w:t>5</w:t>
      </w:r>
    </w:p>
    <w:p w:rsidR="00981092" w:rsidRPr="00430AF1" w:rsidRDefault="00981092" w:rsidP="00981092">
      <w:pPr>
        <w:jc w:val="center"/>
        <w:rPr>
          <w:b/>
          <w:szCs w:val="22"/>
        </w:rPr>
      </w:pPr>
    </w:p>
    <w:p w:rsidR="00981092" w:rsidRPr="00E140C7" w:rsidRDefault="00981092" w:rsidP="00981092">
      <w:pPr>
        <w:numPr>
          <w:ilvl w:val="0"/>
          <w:numId w:val="1"/>
        </w:numPr>
        <w:rPr>
          <w:sz w:val="24"/>
          <w:szCs w:val="24"/>
        </w:rPr>
      </w:pPr>
      <w:r w:rsidRPr="00E140C7">
        <w:rPr>
          <w:b/>
          <w:bCs/>
          <w:sz w:val="24"/>
          <w:szCs w:val="24"/>
        </w:rPr>
        <w:t>NOTICE IS HEREBY GIVEN</w:t>
      </w:r>
      <w:r w:rsidRPr="00E140C7">
        <w:rPr>
          <w:sz w:val="24"/>
          <w:szCs w:val="24"/>
        </w:rPr>
        <w:t xml:space="preserve"> that the Council of the City of Newcastle upon Tyne propose to make an Order under Sections 1, 2, 4</w:t>
      </w:r>
      <w:r w:rsidR="0001202D" w:rsidRPr="00E140C7">
        <w:rPr>
          <w:sz w:val="24"/>
          <w:szCs w:val="24"/>
        </w:rPr>
        <w:t xml:space="preserve">, 29 </w:t>
      </w:r>
      <w:r w:rsidRPr="00E140C7">
        <w:rPr>
          <w:sz w:val="24"/>
          <w:szCs w:val="24"/>
        </w:rPr>
        <w:t>and Part IV of Schedule 9 of the Road Traffic Regulation Act 1984 which amends the City of Newcastle upon Tyne Traffic Regulation (Consolidation) Order 2009</w:t>
      </w:r>
      <w:r w:rsidR="0001202D" w:rsidRPr="00E140C7">
        <w:rPr>
          <w:sz w:val="24"/>
          <w:szCs w:val="24"/>
        </w:rPr>
        <w:t xml:space="preserve"> (“the 2009 </w:t>
      </w:r>
      <w:r w:rsidR="009E5ED0" w:rsidRPr="00E140C7">
        <w:rPr>
          <w:sz w:val="24"/>
          <w:szCs w:val="24"/>
        </w:rPr>
        <w:t xml:space="preserve">Consolidation </w:t>
      </w:r>
      <w:r w:rsidR="0001202D" w:rsidRPr="00E140C7">
        <w:rPr>
          <w:sz w:val="24"/>
          <w:szCs w:val="24"/>
        </w:rPr>
        <w:t>Order”)</w:t>
      </w:r>
      <w:r w:rsidRPr="00E140C7">
        <w:rPr>
          <w:sz w:val="24"/>
          <w:szCs w:val="24"/>
        </w:rPr>
        <w:t>.</w:t>
      </w:r>
    </w:p>
    <w:p w:rsidR="00981092" w:rsidRPr="00E140C7" w:rsidRDefault="00981092" w:rsidP="00981092">
      <w:pPr>
        <w:rPr>
          <w:sz w:val="24"/>
          <w:szCs w:val="24"/>
        </w:rPr>
      </w:pPr>
    </w:p>
    <w:p w:rsidR="00981092" w:rsidRPr="00E140C7" w:rsidRDefault="00981092" w:rsidP="00981092">
      <w:pPr>
        <w:numPr>
          <w:ilvl w:val="0"/>
          <w:numId w:val="1"/>
        </w:numPr>
        <w:ind w:right="36"/>
        <w:rPr>
          <w:sz w:val="24"/>
          <w:szCs w:val="24"/>
        </w:rPr>
      </w:pPr>
      <w:r w:rsidRPr="00E140C7">
        <w:rPr>
          <w:sz w:val="24"/>
          <w:szCs w:val="24"/>
        </w:rPr>
        <w:t xml:space="preserve">The effect of the </w:t>
      </w:r>
      <w:r w:rsidR="0001202D" w:rsidRPr="00E140C7">
        <w:rPr>
          <w:sz w:val="24"/>
          <w:szCs w:val="24"/>
        </w:rPr>
        <w:t xml:space="preserve">proposed </w:t>
      </w:r>
      <w:r w:rsidRPr="00E140C7">
        <w:rPr>
          <w:sz w:val="24"/>
          <w:szCs w:val="24"/>
        </w:rPr>
        <w:t xml:space="preserve">Order is to:-  </w:t>
      </w:r>
    </w:p>
    <w:p w:rsidR="00981092" w:rsidRPr="00E140C7" w:rsidRDefault="00981092" w:rsidP="00981092">
      <w:pPr>
        <w:ind w:right="36"/>
        <w:rPr>
          <w:sz w:val="24"/>
          <w:szCs w:val="24"/>
        </w:rPr>
      </w:pPr>
    </w:p>
    <w:p w:rsidR="003B4FA0" w:rsidRPr="00E140C7" w:rsidRDefault="009E5ED0" w:rsidP="00B45125">
      <w:pPr>
        <w:pStyle w:val="ListParagraph"/>
        <w:numPr>
          <w:ilvl w:val="0"/>
          <w:numId w:val="7"/>
        </w:numPr>
        <w:ind w:right="36"/>
        <w:rPr>
          <w:sz w:val="24"/>
          <w:szCs w:val="24"/>
        </w:rPr>
      </w:pPr>
      <w:r w:rsidRPr="00E140C7">
        <w:rPr>
          <w:sz w:val="24"/>
          <w:szCs w:val="24"/>
        </w:rPr>
        <w:t xml:space="preserve">introduce a prohibition of waiting at any time restriction (double yellow lines) on </w:t>
      </w:r>
      <w:r w:rsidRPr="00E140C7">
        <w:rPr>
          <w:b/>
          <w:sz w:val="24"/>
          <w:szCs w:val="24"/>
        </w:rPr>
        <w:t>both sides</w:t>
      </w:r>
      <w:r w:rsidRPr="00E140C7">
        <w:rPr>
          <w:sz w:val="24"/>
          <w:szCs w:val="24"/>
        </w:rPr>
        <w:t xml:space="preserve"> of the following lengths of road </w:t>
      </w:r>
      <w:r w:rsidR="003B4FA0" w:rsidRPr="00E140C7">
        <w:rPr>
          <w:sz w:val="24"/>
          <w:szCs w:val="24"/>
        </w:rPr>
        <w:t>–</w:t>
      </w:r>
    </w:p>
    <w:p w:rsidR="003B4FA0" w:rsidRPr="00E140C7" w:rsidRDefault="003B4FA0" w:rsidP="003B4FA0">
      <w:pPr>
        <w:pStyle w:val="ListParagraph"/>
        <w:numPr>
          <w:ilvl w:val="0"/>
          <w:numId w:val="14"/>
        </w:numPr>
        <w:ind w:right="36"/>
        <w:rPr>
          <w:sz w:val="24"/>
          <w:szCs w:val="24"/>
        </w:rPr>
      </w:pPr>
      <w:proofErr w:type="spellStart"/>
      <w:r w:rsidRPr="00E140C7">
        <w:rPr>
          <w:b/>
          <w:sz w:val="24"/>
          <w:szCs w:val="24"/>
        </w:rPr>
        <w:t>Benwell</w:t>
      </w:r>
      <w:proofErr w:type="spellEnd"/>
      <w:r w:rsidRPr="00E140C7">
        <w:rPr>
          <w:b/>
          <w:sz w:val="24"/>
          <w:szCs w:val="24"/>
        </w:rPr>
        <w:t xml:space="preserve"> Dene Terrace</w:t>
      </w:r>
      <w:r w:rsidRPr="00E140C7">
        <w:rPr>
          <w:sz w:val="24"/>
          <w:szCs w:val="24"/>
        </w:rPr>
        <w:t xml:space="preserve"> – from </w:t>
      </w:r>
      <w:proofErr w:type="spellStart"/>
      <w:r w:rsidRPr="00E140C7">
        <w:rPr>
          <w:sz w:val="24"/>
          <w:szCs w:val="24"/>
        </w:rPr>
        <w:t>Benwell</w:t>
      </w:r>
      <w:proofErr w:type="spellEnd"/>
      <w:r w:rsidRPr="00E140C7">
        <w:rPr>
          <w:sz w:val="24"/>
          <w:szCs w:val="24"/>
        </w:rPr>
        <w:t xml:space="preserve"> Lane southwards for 16 metres;</w:t>
      </w:r>
    </w:p>
    <w:p w:rsidR="003B4FA0" w:rsidRPr="00E140C7" w:rsidRDefault="003B4FA0" w:rsidP="003B4FA0">
      <w:pPr>
        <w:pStyle w:val="ListParagraph"/>
        <w:numPr>
          <w:ilvl w:val="0"/>
          <w:numId w:val="14"/>
        </w:numPr>
        <w:ind w:right="36"/>
        <w:rPr>
          <w:sz w:val="24"/>
          <w:szCs w:val="24"/>
        </w:rPr>
      </w:pPr>
      <w:proofErr w:type="spellStart"/>
      <w:r w:rsidRPr="00E140C7">
        <w:rPr>
          <w:b/>
          <w:sz w:val="24"/>
          <w:szCs w:val="24"/>
        </w:rPr>
        <w:t>Benwell</w:t>
      </w:r>
      <w:proofErr w:type="spellEnd"/>
      <w:r w:rsidRPr="00E140C7">
        <w:rPr>
          <w:b/>
          <w:sz w:val="24"/>
          <w:szCs w:val="24"/>
        </w:rPr>
        <w:t xml:space="preserve"> Grange Close</w:t>
      </w:r>
      <w:r w:rsidRPr="00E140C7">
        <w:rPr>
          <w:sz w:val="24"/>
          <w:szCs w:val="24"/>
        </w:rPr>
        <w:t xml:space="preserve"> – from </w:t>
      </w:r>
      <w:proofErr w:type="spellStart"/>
      <w:r w:rsidRPr="00E140C7">
        <w:rPr>
          <w:sz w:val="24"/>
          <w:szCs w:val="24"/>
        </w:rPr>
        <w:t>Benwell</w:t>
      </w:r>
      <w:proofErr w:type="spellEnd"/>
      <w:r w:rsidRPr="00E140C7">
        <w:rPr>
          <w:sz w:val="24"/>
          <w:szCs w:val="24"/>
        </w:rPr>
        <w:t xml:space="preserve"> Lane southwards for 12 metres;</w:t>
      </w:r>
    </w:p>
    <w:p w:rsidR="003B4FA0" w:rsidRPr="00E140C7" w:rsidRDefault="003B4FA0" w:rsidP="003B4FA0">
      <w:pPr>
        <w:pStyle w:val="ListParagraph"/>
        <w:numPr>
          <w:ilvl w:val="0"/>
          <w:numId w:val="14"/>
        </w:numPr>
        <w:ind w:right="36"/>
        <w:rPr>
          <w:sz w:val="24"/>
          <w:szCs w:val="24"/>
        </w:rPr>
      </w:pPr>
      <w:r w:rsidRPr="00E140C7">
        <w:rPr>
          <w:b/>
          <w:sz w:val="24"/>
          <w:szCs w:val="24"/>
        </w:rPr>
        <w:t>Bishops Road</w:t>
      </w:r>
      <w:r w:rsidRPr="00E140C7">
        <w:rPr>
          <w:sz w:val="24"/>
          <w:szCs w:val="24"/>
        </w:rPr>
        <w:t xml:space="preserve"> – from </w:t>
      </w:r>
      <w:proofErr w:type="spellStart"/>
      <w:r w:rsidRPr="00E140C7">
        <w:rPr>
          <w:sz w:val="24"/>
          <w:szCs w:val="24"/>
        </w:rPr>
        <w:t>Benwell</w:t>
      </w:r>
      <w:proofErr w:type="spellEnd"/>
      <w:r w:rsidRPr="00E140C7">
        <w:rPr>
          <w:sz w:val="24"/>
          <w:szCs w:val="24"/>
        </w:rPr>
        <w:t xml:space="preserve"> Lane southwards for 1</w:t>
      </w:r>
      <w:r w:rsidR="00DC2503" w:rsidRPr="00E140C7">
        <w:rPr>
          <w:sz w:val="24"/>
          <w:szCs w:val="24"/>
        </w:rPr>
        <w:t>5</w:t>
      </w:r>
      <w:r w:rsidRPr="00E140C7">
        <w:rPr>
          <w:sz w:val="24"/>
          <w:szCs w:val="24"/>
        </w:rPr>
        <w:t xml:space="preserve"> metres;</w:t>
      </w:r>
    </w:p>
    <w:p w:rsidR="008A7877" w:rsidRPr="00E140C7" w:rsidRDefault="008A7877" w:rsidP="008A7877">
      <w:pPr>
        <w:pStyle w:val="ListParagraph"/>
        <w:numPr>
          <w:ilvl w:val="0"/>
          <w:numId w:val="14"/>
        </w:numPr>
        <w:ind w:right="36"/>
        <w:rPr>
          <w:sz w:val="24"/>
          <w:szCs w:val="24"/>
        </w:rPr>
      </w:pPr>
      <w:proofErr w:type="spellStart"/>
      <w:r w:rsidRPr="00E140C7">
        <w:rPr>
          <w:b/>
          <w:sz w:val="24"/>
          <w:szCs w:val="24"/>
        </w:rPr>
        <w:t>Delaval</w:t>
      </w:r>
      <w:proofErr w:type="spellEnd"/>
      <w:r w:rsidRPr="00E140C7">
        <w:rPr>
          <w:b/>
          <w:sz w:val="24"/>
          <w:szCs w:val="24"/>
        </w:rPr>
        <w:t xml:space="preserve"> Road</w:t>
      </w:r>
      <w:r w:rsidRPr="00E140C7">
        <w:rPr>
          <w:sz w:val="24"/>
          <w:szCs w:val="24"/>
        </w:rPr>
        <w:t xml:space="preserve"> – from </w:t>
      </w:r>
      <w:proofErr w:type="spellStart"/>
      <w:r w:rsidRPr="00E140C7">
        <w:rPr>
          <w:sz w:val="24"/>
          <w:szCs w:val="24"/>
        </w:rPr>
        <w:t>Benwell</w:t>
      </w:r>
      <w:proofErr w:type="spellEnd"/>
      <w:r w:rsidRPr="00E140C7">
        <w:rPr>
          <w:sz w:val="24"/>
          <w:szCs w:val="24"/>
        </w:rPr>
        <w:t xml:space="preserve"> Lane southwards for 15 metres;</w:t>
      </w:r>
    </w:p>
    <w:p w:rsidR="008A7877" w:rsidRPr="00E140C7" w:rsidRDefault="008A7877" w:rsidP="008A7877">
      <w:pPr>
        <w:pStyle w:val="ListParagraph"/>
        <w:numPr>
          <w:ilvl w:val="0"/>
          <w:numId w:val="14"/>
        </w:numPr>
        <w:ind w:right="36"/>
        <w:rPr>
          <w:sz w:val="24"/>
          <w:szCs w:val="24"/>
        </w:rPr>
      </w:pPr>
      <w:r w:rsidRPr="00E140C7">
        <w:rPr>
          <w:b/>
          <w:sz w:val="24"/>
          <w:szCs w:val="24"/>
        </w:rPr>
        <w:t>Hodgkin Park Road</w:t>
      </w:r>
      <w:r w:rsidRPr="00E140C7">
        <w:rPr>
          <w:sz w:val="24"/>
          <w:szCs w:val="24"/>
        </w:rPr>
        <w:t xml:space="preserve"> – fro</w:t>
      </w:r>
      <w:r w:rsidR="00DC2503" w:rsidRPr="00E140C7">
        <w:rPr>
          <w:sz w:val="24"/>
          <w:szCs w:val="24"/>
        </w:rPr>
        <w:t xml:space="preserve">m </w:t>
      </w:r>
      <w:proofErr w:type="spellStart"/>
      <w:r w:rsidR="00DC2503" w:rsidRPr="00E140C7">
        <w:rPr>
          <w:sz w:val="24"/>
          <w:szCs w:val="24"/>
        </w:rPr>
        <w:t>Benwell</w:t>
      </w:r>
      <w:proofErr w:type="spellEnd"/>
      <w:r w:rsidR="00DC2503" w:rsidRPr="00E140C7">
        <w:rPr>
          <w:sz w:val="24"/>
          <w:szCs w:val="24"/>
        </w:rPr>
        <w:t xml:space="preserve"> Lane southwards for 21</w:t>
      </w:r>
      <w:r w:rsidRPr="00E140C7">
        <w:rPr>
          <w:sz w:val="24"/>
          <w:szCs w:val="24"/>
        </w:rPr>
        <w:t xml:space="preserve"> metres;</w:t>
      </w:r>
    </w:p>
    <w:p w:rsidR="008A7877" w:rsidRPr="00E140C7" w:rsidRDefault="008A7877" w:rsidP="008A7877">
      <w:pPr>
        <w:pStyle w:val="ListParagraph"/>
        <w:numPr>
          <w:ilvl w:val="0"/>
          <w:numId w:val="14"/>
        </w:numPr>
        <w:ind w:right="36"/>
        <w:rPr>
          <w:sz w:val="24"/>
          <w:szCs w:val="24"/>
        </w:rPr>
      </w:pPr>
      <w:r w:rsidRPr="00E140C7">
        <w:rPr>
          <w:b/>
          <w:sz w:val="24"/>
          <w:szCs w:val="24"/>
        </w:rPr>
        <w:t>Milford Road</w:t>
      </w:r>
      <w:r w:rsidRPr="00E140C7">
        <w:rPr>
          <w:sz w:val="24"/>
          <w:szCs w:val="24"/>
        </w:rPr>
        <w:t xml:space="preserve"> – from </w:t>
      </w:r>
      <w:proofErr w:type="spellStart"/>
      <w:r w:rsidRPr="00E140C7">
        <w:rPr>
          <w:sz w:val="24"/>
          <w:szCs w:val="24"/>
        </w:rPr>
        <w:t>Benwell</w:t>
      </w:r>
      <w:proofErr w:type="spellEnd"/>
      <w:r w:rsidRPr="00E140C7">
        <w:rPr>
          <w:sz w:val="24"/>
          <w:szCs w:val="24"/>
        </w:rPr>
        <w:t xml:space="preserve"> Lane southwards for 10 metres;</w:t>
      </w:r>
    </w:p>
    <w:p w:rsidR="008A7877" w:rsidRPr="00E140C7" w:rsidRDefault="008A7877" w:rsidP="008A7877">
      <w:pPr>
        <w:pStyle w:val="ListParagraph"/>
        <w:numPr>
          <w:ilvl w:val="0"/>
          <w:numId w:val="14"/>
        </w:numPr>
        <w:ind w:right="36"/>
        <w:rPr>
          <w:sz w:val="24"/>
          <w:szCs w:val="24"/>
        </w:rPr>
      </w:pPr>
      <w:proofErr w:type="spellStart"/>
      <w:r w:rsidRPr="00E140C7">
        <w:rPr>
          <w:b/>
          <w:sz w:val="24"/>
          <w:szCs w:val="24"/>
        </w:rPr>
        <w:t>Pendower</w:t>
      </w:r>
      <w:proofErr w:type="spellEnd"/>
      <w:r w:rsidRPr="00E140C7">
        <w:rPr>
          <w:b/>
          <w:sz w:val="24"/>
          <w:szCs w:val="24"/>
        </w:rPr>
        <w:t xml:space="preserve"> Way</w:t>
      </w:r>
      <w:r w:rsidRPr="00E140C7">
        <w:rPr>
          <w:sz w:val="24"/>
          <w:szCs w:val="24"/>
        </w:rPr>
        <w:t xml:space="preserve"> – from </w:t>
      </w:r>
      <w:proofErr w:type="spellStart"/>
      <w:r w:rsidRPr="00E140C7">
        <w:rPr>
          <w:sz w:val="24"/>
          <w:szCs w:val="24"/>
        </w:rPr>
        <w:t>Benwell</w:t>
      </w:r>
      <w:proofErr w:type="spellEnd"/>
      <w:r w:rsidRPr="00E140C7">
        <w:rPr>
          <w:sz w:val="24"/>
          <w:szCs w:val="24"/>
        </w:rPr>
        <w:t xml:space="preserve"> Lane to 46 metres south east of Riddell Av</w:t>
      </w:r>
      <w:r w:rsidR="00361AFF" w:rsidRPr="00E140C7">
        <w:rPr>
          <w:sz w:val="24"/>
          <w:szCs w:val="24"/>
        </w:rPr>
        <w:t>e</w:t>
      </w:r>
      <w:r w:rsidRPr="00E140C7">
        <w:rPr>
          <w:sz w:val="24"/>
          <w:szCs w:val="24"/>
        </w:rPr>
        <w:t>nue;</w:t>
      </w:r>
    </w:p>
    <w:p w:rsidR="008A7877" w:rsidRPr="00E140C7" w:rsidRDefault="008A7877" w:rsidP="008A7877">
      <w:pPr>
        <w:pStyle w:val="ListParagraph"/>
        <w:numPr>
          <w:ilvl w:val="0"/>
          <w:numId w:val="14"/>
        </w:numPr>
        <w:ind w:right="36"/>
        <w:rPr>
          <w:sz w:val="24"/>
          <w:szCs w:val="24"/>
        </w:rPr>
      </w:pPr>
      <w:r w:rsidRPr="00E140C7">
        <w:rPr>
          <w:b/>
          <w:sz w:val="24"/>
          <w:szCs w:val="24"/>
        </w:rPr>
        <w:t>Prince Philip Close</w:t>
      </w:r>
      <w:r w:rsidRPr="00E140C7">
        <w:rPr>
          <w:sz w:val="24"/>
          <w:szCs w:val="24"/>
        </w:rPr>
        <w:t xml:space="preserve"> – from </w:t>
      </w:r>
      <w:proofErr w:type="spellStart"/>
      <w:r w:rsidRPr="00E140C7">
        <w:rPr>
          <w:sz w:val="24"/>
          <w:szCs w:val="24"/>
        </w:rPr>
        <w:t>Benwell</w:t>
      </w:r>
      <w:proofErr w:type="spellEnd"/>
      <w:r w:rsidRPr="00E140C7">
        <w:rPr>
          <w:sz w:val="24"/>
          <w:szCs w:val="24"/>
        </w:rPr>
        <w:t xml:space="preserve"> Lane southwards for 1</w:t>
      </w:r>
      <w:r w:rsidR="00DC2503" w:rsidRPr="00E140C7">
        <w:rPr>
          <w:sz w:val="24"/>
          <w:szCs w:val="24"/>
        </w:rPr>
        <w:t>6</w:t>
      </w:r>
      <w:r w:rsidRPr="00E140C7">
        <w:rPr>
          <w:sz w:val="24"/>
          <w:szCs w:val="24"/>
        </w:rPr>
        <w:t xml:space="preserve"> metres;</w:t>
      </w:r>
    </w:p>
    <w:p w:rsidR="008A7877" w:rsidRPr="00E140C7" w:rsidRDefault="008A7877" w:rsidP="008A7877">
      <w:pPr>
        <w:pStyle w:val="ListParagraph"/>
        <w:numPr>
          <w:ilvl w:val="0"/>
          <w:numId w:val="14"/>
        </w:numPr>
        <w:ind w:right="36"/>
        <w:rPr>
          <w:sz w:val="24"/>
          <w:szCs w:val="24"/>
        </w:rPr>
      </w:pPr>
      <w:proofErr w:type="spellStart"/>
      <w:r w:rsidRPr="00E140C7">
        <w:rPr>
          <w:b/>
          <w:sz w:val="24"/>
          <w:szCs w:val="24"/>
        </w:rPr>
        <w:t>Rushie</w:t>
      </w:r>
      <w:proofErr w:type="spellEnd"/>
      <w:r w:rsidRPr="00E140C7">
        <w:rPr>
          <w:b/>
          <w:sz w:val="24"/>
          <w:szCs w:val="24"/>
        </w:rPr>
        <w:t xml:space="preserve"> Avenue</w:t>
      </w:r>
      <w:r w:rsidRPr="00E140C7">
        <w:rPr>
          <w:sz w:val="24"/>
          <w:szCs w:val="24"/>
        </w:rPr>
        <w:t xml:space="preserve"> – from </w:t>
      </w:r>
      <w:proofErr w:type="spellStart"/>
      <w:r w:rsidRPr="00E140C7">
        <w:rPr>
          <w:sz w:val="24"/>
          <w:szCs w:val="24"/>
        </w:rPr>
        <w:t>Benwell</w:t>
      </w:r>
      <w:proofErr w:type="spellEnd"/>
      <w:r w:rsidRPr="00E140C7">
        <w:rPr>
          <w:sz w:val="24"/>
          <w:szCs w:val="24"/>
        </w:rPr>
        <w:t xml:space="preserve"> Lane northwards for 15 metres;</w:t>
      </w:r>
    </w:p>
    <w:p w:rsidR="009E5ED0" w:rsidRPr="00E140C7" w:rsidRDefault="009E5ED0" w:rsidP="003B4FA0">
      <w:pPr>
        <w:pStyle w:val="ListParagraph"/>
        <w:ind w:left="1440" w:right="36"/>
        <w:rPr>
          <w:sz w:val="24"/>
          <w:szCs w:val="24"/>
        </w:rPr>
      </w:pPr>
    </w:p>
    <w:p w:rsidR="00981092" w:rsidRPr="00E140C7" w:rsidRDefault="0001202D" w:rsidP="00B45125">
      <w:pPr>
        <w:pStyle w:val="ListParagraph"/>
        <w:numPr>
          <w:ilvl w:val="0"/>
          <w:numId w:val="7"/>
        </w:numPr>
        <w:ind w:right="36"/>
        <w:rPr>
          <w:sz w:val="24"/>
          <w:szCs w:val="24"/>
        </w:rPr>
      </w:pPr>
      <w:r w:rsidRPr="00E140C7">
        <w:rPr>
          <w:sz w:val="24"/>
          <w:szCs w:val="24"/>
        </w:rPr>
        <w:t xml:space="preserve">alter the lengths of existing no </w:t>
      </w:r>
      <w:r w:rsidR="00981092" w:rsidRPr="00E140C7">
        <w:rPr>
          <w:sz w:val="24"/>
          <w:szCs w:val="24"/>
        </w:rPr>
        <w:t xml:space="preserve">waiting at any time </w:t>
      </w:r>
      <w:r w:rsidRPr="00E140C7">
        <w:rPr>
          <w:sz w:val="24"/>
          <w:szCs w:val="24"/>
        </w:rPr>
        <w:t xml:space="preserve">restriction (double yellow lines) on </w:t>
      </w:r>
      <w:proofErr w:type="spellStart"/>
      <w:r w:rsidR="008A7877" w:rsidRPr="00E140C7">
        <w:rPr>
          <w:b/>
          <w:sz w:val="24"/>
          <w:szCs w:val="24"/>
        </w:rPr>
        <w:t>Benwell</w:t>
      </w:r>
      <w:proofErr w:type="spellEnd"/>
      <w:r w:rsidR="008A7877" w:rsidRPr="00E140C7">
        <w:rPr>
          <w:b/>
          <w:sz w:val="24"/>
          <w:szCs w:val="24"/>
        </w:rPr>
        <w:t xml:space="preserve"> Lane</w:t>
      </w:r>
      <w:r w:rsidRPr="00E140C7">
        <w:rPr>
          <w:sz w:val="24"/>
          <w:szCs w:val="24"/>
        </w:rPr>
        <w:t xml:space="preserve"> s</w:t>
      </w:r>
      <w:r w:rsidR="00A04091" w:rsidRPr="00E140C7">
        <w:rPr>
          <w:sz w:val="24"/>
          <w:szCs w:val="24"/>
        </w:rPr>
        <w:t xml:space="preserve">o that they extend as </w:t>
      </w:r>
      <w:r w:rsidRPr="00E140C7">
        <w:rPr>
          <w:sz w:val="24"/>
          <w:szCs w:val="24"/>
        </w:rPr>
        <w:t xml:space="preserve">follows </w:t>
      </w:r>
      <w:r w:rsidR="00764B29" w:rsidRPr="00E140C7">
        <w:rPr>
          <w:b/>
          <w:sz w:val="24"/>
          <w:szCs w:val="24"/>
        </w:rPr>
        <w:t xml:space="preserve"> </w:t>
      </w:r>
      <w:r w:rsidR="00B45125" w:rsidRPr="00E140C7">
        <w:rPr>
          <w:sz w:val="24"/>
          <w:szCs w:val="24"/>
        </w:rPr>
        <w:t>–</w:t>
      </w:r>
    </w:p>
    <w:p w:rsidR="0001202D" w:rsidRPr="00E140C7" w:rsidRDefault="0001202D" w:rsidP="0001202D">
      <w:pPr>
        <w:pStyle w:val="ListParagraph"/>
        <w:ind w:left="1440" w:right="36"/>
        <w:rPr>
          <w:sz w:val="24"/>
          <w:szCs w:val="24"/>
        </w:rPr>
      </w:pPr>
    </w:p>
    <w:p w:rsidR="00A04091" w:rsidRPr="00E140C7" w:rsidRDefault="00A04091" w:rsidP="00426C1A">
      <w:pPr>
        <w:pStyle w:val="ListParagraph"/>
        <w:numPr>
          <w:ilvl w:val="0"/>
          <w:numId w:val="9"/>
        </w:numPr>
        <w:ind w:right="36"/>
        <w:rPr>
          <w:sz w:val="24"/>
          <w:szCs w:val="24"/>
        </w:rPr>
      </w:pPr>
      <w:r w:rsidRPr="00E140C7">
        <w:rPr>
          <w:sz w:val="24"/>
          <w:szCs w:val="24"/>
        </w:rPr>
        <w:t xml:space="preserve">north </w:t>
      </w:r>
      <w:r w:rsidR="00426C1A" w:rsidRPr="00E140C7">
        <w:rPr>
          <w:sz w:val="24"/>
          <w:szCs w:val="24"/>
        </w:rPr>
        <w:t>side</w:t>
      </w:r>
      <w:r w:rsidRPr="00E140C7">
        <w:rPr>
          <w:sz w:val="24"/>
          <w:szCs w:val="24"/>
        </w:rPr>
        <w:t>:-</w:t>
      </w:r>
    </w:p>
    <w:p w:rsidR="00B45125" w:rsidRPr="00E140C7" w:rsidRDefault="00A04091" w:rsidP="00A04091">
      <w:pPr>
        <w:pStyle w:val="ListParagraph"/>
        <w:ind w:left="2160" w:right="36"/>
        <w:rPr>
          <w:sz w:val="24"/>
          <w:szCs w:val="24"/>
        </w:rPr>
      </w:pPr>
      <w:r w:rsidRPr="00E140C7">
        <w:rPr>
          <w:sz w:val="24"/>
          <w:szCs w:val="24"/>
        </w:rPr>
        <w:t>(</w:t>
      </w:r>
      <w:proofErr w:type="spellStart"/>
      <w:r w:rsidRPr="00E140C7">
        <w:rPr>
          <w:sz w:val="24"/>
          <w:szCs w:val="24"/>
        </w:rPr>
        <w:t>i</w:t>
      </w:r>
      <w:proofErr w:type="spellEnd"/>
      <w:r w:rsidRPr="00E140C7">
        <w:rPr>
          <w:sz w:val="24"/>
          <w:szCs w:val="24"/>
        </w:rPr>
        <w:t>)</w:t>
      </w:r>
      <w:r w:rsidRPr="00E140C7">
        <w:rPr>
          <w:sz w:val="24"/>
          <w:szCs w:val="24"/>
        </w:rPr>
        <w:tab/>
      </w:r>
      <w:proofErr w:type="gramStart"/>
      <w:r w:rsidRPr="00E140C7">
        <w:rPr>
          <w:sz w:val="24"/>
          <w:szCs w:val="24"/>
        </w:rPr>
        <w:t>from</w:t>
      </w:r>
      <w:proofErr w:type="gramEnd"/>
      <w:r w:rsidRPr="00E140C7">
        <w:rPr>
          <w:sz w:val="24"/>
          <w:szCs w:val="24"/>
        </w:rPr>
        <w:t xml:space="preserve"> 30 </w:t>
      </w:r>
      <w:r w:rsidR="0001202D" w:rsidRPr="00E140C7">
        <w:rPr>
          <w:sz w:val="24"/>
          <w:szCs w:val="24"/>
        </w:rPr>
        <w:t xml:space="preserve">metres west of </w:t>
      </w:r>
      <w:proofErr w:type="spellStart"/>
      <w:r w:rsidRPr="00E140C7">
        <w:rPr>
          <w:sz w:val="24"/>
          <w:szCs w:val="24"/>
        </w:rPr>
        <w:t>Delaval</w:t>
      </w:r>
      <w:proofErr w:type="spellEnd"/>
      <w:r w:rsidRPr="00E140C7">
        <w:rPr>
          <w:sz w:val="24"/>
          <w:szCs w:val="24"/>
        </w:rPr>
        <w:t xml:space="preserve"> Road</w:t>
      </w:r>
      <w:r w:rsidR="0001202D" w:rsidRPr="00E140C7">
        <w:rPr>
          <w:sz w:val="24"/>
          <w:szCs w:val="24"/>
        </w:rPr>
        <w:t xml:space="preserve"> eastwards</w:t>
      </w:r>
      <w:r w:rsidRPr="00E140C7">
        <w:rPr>
          <w:sz w:val="24"/>
          <w:szCs w:val="24"/>
        </w:rPr>
        <w:t xml:space="preserve"> and </w:t>
      </w:r>
      <w:r w:rsidRPr="00E140C7">
        <w:rPr>
          <w:sz w:val="24"/>
          <w:szCs w:val="24"/>
        </w:rPr>
        <w:tab/>
        <w:t>northwards for 10</w:t>
      </w:r>
      <w:r w:rsidR="0001202D" w:rsidRPr="00E140C7">
        <w:rPr>
          <w:sz w:val="24"/>
          <w:szCs w:val="24"/>
        </w:rPr>
        <w:t xml:space="preserve"> metres</w:t>
      </w:r>
      <w:r w:rsidR="00B45125" w:rsidRPr="00E140C7">
        <w:rPr>
          <w:sz w:val="24"/>
          <w:szCs w:val="24"/>
        </w:rPr>
        <w:t>;</w:t>
      </w:r>
    </w:p>
    <w:p w:rsidR="0001202D" w:rsidRPr="00E140C7" w:rsidRDefault="0001202D" w:rsidP="00A04091">
      <w:pPr>
        <w:pStyle w:val="ListParagraph"/>
        <w:numPr>
          <w:ilvl w:val="0"/>
          <w:numId w:val="15"/>
        </w:numPr>
        <w:ind w:right="36"/>
        <w:rPr>
          <w:sz w:val="24"/>
          <w:szCs w:val="24"/>
        </w:rPr>
      </w:pPr>
      <w:r w:rsidRPr="00E140C7">
        <w:rPr>
          <w:sz w:val="24"/>
          <w:szCs w:val="24"/>
        </w:rPr>
        <w:t xml:space="preserve">from </w:t>
      </w:r>
      <w:r w:rsidR="00A04091" w:rsidRPr="00E140C7">
        <w:rPr>
          <w:sz w:val="24"/>
          <w:szCs w:val="24"/>
        </w:rPr>
        <w:t xml:space="preserve">5 metres </w:t>
      </w:r>
      <w:r w:rsidRPr="00E140C7">
        <w:rPr>
          <w:sz w:val="24"/>
          <w:szCs w:val="24"/>
        </w:rPr>
        <w:t>east</w:t>
      </w:r>
      <w:r w:rsidR="00A04091" w:rsidRPr="00E140C7">
        <w:rPr>
          <w:sz w:val="24"/>
          <w:szCs w:val="24"/>
        </w:rPr>
        <w:t xml:space="preserve"> of </w:t>
      </w:r>
      <w:proofErr w:type="spellStart"/>
      <w:r w:rsidR="00A04091" w:rsidRPr="00E140C7">
        <w:rPr>
          <w:sz w:val="24"/>
          <w:szCs w:val="24"/>
        </w:rPr>
        <w:t>Delaval</w:t>
      </w:r>
      <w:proofErr w:type="spellEnd"/>
      <w:r w:rsidR="00A04091" w:rsidRPr="00E140C7">
        <w:rPr>
          <w:sz w:val="24"/>
          <w:szCs w:val="24"/>
        </w:rPr>
        <w:t xml:space="preserve"> Road eastwards for 33 metres;</w:t>
      </w:r>
      <w:r w:rsidRPr="00E140C7">
        <w:rPr>
          <w:sz w:val="24"/>
          <w:szCs w:val="24"/>
        </w:rPr>
        <w:t xml:space="preserve"> </w:t>
      </w:r>
    </w:p>
    <w:p w:rsidR="00DC2503" w:rsidRPr="00E140C7" w:rsidRDefault="00DC2503" w:rsidP="00A04091">
      <w:pPr>
        <w:pStyle w:val="ListParagraph"/>
        <w:numPr>
          <w:ilvl w:val="0"/>
          <w:numId w:val="15"/>
        </w:numPr>
        <w:ind w:right="36"/>
        <w:rPr>
          <w:sz w:val="24"/>
          <w:szCs w:val="24"/>
        </w:rPr>
      </w:pPr>
      <w:r w:rsidRPr="00E140C7">
        <w:rPr>
          <w:sz w:val="24"/>
          <w:szCs w:val="24"/>
        </w:rPr>
        <w:t>from a</w:t>
      </w:r>
      <w:r w:rsidR="003A23E6" w:rsidRPr="00E140C7">
        <w:rPr>
          <w:sz w:val="24"/>
          <w:szCs w:val="24"/>
        </w:rPr>
        <w:t xml:space="preserve"> </w:t>
      </w:r>
      <w:r w:rsidRPr="00E140C7">
        <w:rPr>
          <w:sz w:val="24"/>
          <w:szCs w:val="24"/>
        </w:rPr>
        <w:t xml:space="preserve">point opposite </w:t>
      </w:r>
      <w:proofErr w:type="spellStart"/>
      <w:r w:rsidRPr="00E140C7">
        <w:rPr>
          <w:sz w:val="24"/>
          <w:szCs w:val="24"/>
        </w:rPr>
        <w:t>Benwell</w:t>
      </w:r>
      <w:proofErr w:type="spellEnd"/>
      <w:r w:rsidRPr="00E140C7">
        <w:rPr>
          <w:sz w:val="24"/>
          <w:szCs w:val="24"/>
        </w:rPr>
        <w:t xml:space="preserve"> Dene Terrace to 13 metres east of Milford Road;</w:t>
      </w:r>
    </w:p>
    <w:p w:rsidR="00A04091" w:rsidRPr="00E140C7" w:rsidRDefault="00A04091" w:rsidP="00A04091">
      <w:pPr>
        <w:pStyle w:val="ListParagraph"/>
        <w:numPr>
          <w:ilvl w:val="0"/>
          <w:numId w:val="15"/>
        </w:numPr>
        <w:ind w:right="36"/>
        <w:rPr>
          <w:sz w:val="24"/>
          <w:szCs w:val="24"/>
        </w:rPr>
      </w:pPr>
      <w:r w:rsidRPr="00E140C7">
        <w:rPr>
          <w:sz w:val="24"/>
          <w:szCs w:val="24"/>
        </w:rPr>
        <w:t xml:space="preserve">from </w:t>
      </w:r>
      <w:r w:rsidR="00DC2503" w:rsidRPr="00E140C7">
        <w:rPr>
          <w:sz w:val="24"/>
          <w:szCs w:val="24"/>
        </w:rPr>
        <w:t>21</w:t>
      </w:r>
      <w:r w:rsidRPr="00E140C7">
        <w:rPr>
          <w:sz w:val="24"/>
          <w:szCs w:val="24"/>
        </w:rPr>
        <w:t xml:space="preserve"> metres west of </w:t>
      </w:r>
      <w:proofErr w:type="spellStart"/>
      <w:r w:rsidRPr="00E140C7">
        <w:rPr>
          <w:sz w:val="24"/>
          <w:szCs w:val="24"/>
        </w:rPr>
        <w:t>Rushie</w:t>
      </w:r>
      <w:proofErr w:type="spellEnd"/>
      <w:r w:rsidRPr="00E140C7">
        <w:rPr>
          <w:sz w:val="24"/>
          <w:szCs w:val="24"/>
        </w:rPr>
        <w:t xml:space="preserve"> Avenue to </w:t>
      </w:r>
      <w:r w:rsidR="00DC2503" w:rsidRPr="00E140C7">
        <w:rPr>
          <w:sz w:val="24"/>
          <w:szCs w:val="24"/>
        </w:rPr>
        <w:t>1</w:t>
      </w:r>
      <w:r w:rsidRPr="00E140C7">
        <w:rPr>
          <w:sz w:val="24"/>
          <w:szCs w:val="24"/>
        </w:rPr>
        <w:t xml:space="preserve">7 metres east of </w:t>
      </w:r>
      <w:proofErr w:type="spellStart"/>
      <w:r w:rsidRPr="00E140C7">
        <w:rPr>
          <w:sz w:val="24"/>
          <w:szCs w:val="24"/>
        </w:rPr>
        <w:t>Rushie</w:t>
      </w:r>
      <w:proofErr w:type="spellEnd"/>
      <w:r w:rsidRPr="00E140C7">
        <w:rPr>
          <w:sz w:val="24"/>
          <w:szCs w:val="24"/>
        </w:rPr>
        <w:t xml:space="preserve"> Avenue;</w:t>
      </w:r>
    </w:p>
    <w:p w:rsidR="00DC2503" w:rsidRPr="00E140C7" w:rsidRDefault="00DC2503" w:rsidP="00A04091">
      <w:pPr>
        <w:pStyle w:val="ListParagraph"/>
        <w:numPr>
          <w:ilvl w:val="0"/>
          <w:numId w:val="15"/>
        </w:numPr>
        <w:ind w:right="36"/>
        <w:rPr>
          <w:sz w:val="24"/>
          <w:szCs w:val="24"/>
        </w:rPr>
      </w:pPr>
      <w:r w:rsidRPr="00E140C7">
        <w:rPr>
          <w:sz w:val="24"/>
          <w:szCs w:val="24"/>
        </w:rPr>
        <w:t xml:space="preserve">from 55 metres east of </w:t>
      </w:r>
      <w:proofErr w:type="spellStart"/>
      <w:r w:rsidRPr="00E140C7">
        <w:rPr>
          <w:sz w:val="24"/>
          <w:szCs w:val="24"/>
        </w:rPr>
        <w:t>Rushie</w:t>
      </w:r>
      <w:proofErr w:type="spellEnd"/>
      <w:r w:rsidRPr="00E140C7">
        <w:rPr>
          <w:sz w:val="24"/>
          <w:szCs w:val="24"/>
        </w:rPr>
        <w:t xml:space="preserve"> Avenue eastwards for 11 metres;</w:t>
      </w:r>
    </w:p>
    <w:p w:rsidR="00DC2503" w:rsidRPr="00E140C7" w:rsidRDefault="00DC2503" w:rsidP="00A04091">
      <w:pPr>
        <w:pStyle w:val="ListParagraph"/>
        <w:numPr>
          <w:ilvl w:val="0"/>
          <w:numId w:val="15"/>
        </w:numPr>
        <w:ind w:right="36"/>
        <w:rPr>
          <w:sz w:val="24"/>
          <w:szCs w:val="24"/>
        </w:rPr>
      </w:pPr>
      <w:r w:rsidRPr="00E140C7">
        <w:rPr>
          <w:sz w:val="24"/>
          <w:szCs w:val="24"/>
        </w:rPr>
        <w:t xml:space="preserve">from 65 metres west of </w:t>
      </w:r>
      <w:proofErr w:type="spellStart"/>
      <w:r w:rsidRPr="00E140C7">
        <w:rPr>
          <w:sz w:val="24"/>
          <w:szCs w:val="24"/>
        </w:rPr>
        <w:t>Pendower</w:t>
      </w:r>
      <w:proofErr w:type="spellEnd"/>
      <w:r w:rsidRPr="00E140C7">
        <w:rPr>
          <w:sz w:val="24"/>
          <w:szCs w:val="24"/>
        </w:rPr>
        <w:t xml:space="preserve"> Way westwards for 28 metres;</w:t>
      </w:r>
    </w:p>
    <w:p w:rsidR="00476612" w:rsidRPr="00E140C7" w:rsidRDefault="00476612" w:rsidP="00476612">
      <w:pPr>
        <w:pStyle w:val="ListParagraph"/>
        <w:numPr>
          <w:ilvl w:val="0"/>
          <w:numId w:val="15"/>
        </w:numPr>
        <w:ind w:right="36"/>
        <w:rPr>
          <w:sz w:val="24"/>
          <w:szCs w:val="24"/>
        </w:rPr>
      </w:pPr>
      <w:r w:rsidRPr="00E140C7">
        <w:rPr>
          <w:sz w:val="24"/>
          <w:szCs w:val="24"/>
        </w:rPr>
        <w:t xml:space="preserve">from 32 metres west of </w:t>
      </w:r>
      <w:proofErr w:type="spellStart"/>
      <w:r w:rsidRPr="00E140C7">
        <w:rPr>
          <w:sz w:val="24"/>
          <w:szCs w:val="24"/>
        </w:rPr>
        <w:t>Pendower</w:t>
      </w:r>
      <w:proofErr w:type="spellEnd"/>
      <w:r w:rsidRPr="00E140C7">
        <w:rPr>
          <w:sz w:val="24"/>
          <w:szCs w:val="24"/>
        </w:rPr>
        <w:t xml:space="preserve"> Way westwards for 6 metres;</w:t>
      </w:r>
    </w:p>
    <w:p w:rsidR="00A04091" w:rsidRPr="00E140C7" w:rsidRDefault="00476612" w:rsidP="00A04091">
      <w:pPr>
        <w:pStyle w:val="ListParagraph"/>
        <w:numPr>
          <w:ilvl w:val="0"/>
          <w:numId w:val="15"/>
        </w:numPr>
        <w:ind w:right="36"/>
        <w:rPr>
          <w:sz w:val="24"/>
          <w:szCs w:val="24"/>
        </w:rPr>
      </w:pPr>
      <w:r w:rsidRPr="00E140C7">
        <w:rPr>
          <w:sz w:val="24"/>
          <w:szCs w:val="24"/>
        </w:rPr>
        <w:lastRenderedPageBreak/>
        <w:t>from 1</w:t>
      </w:r>
      <w:r w:rsidR="00A04091" w:rsidRPr="00E140C7">
        <w:rPr>
          <w:sz w:val="24"/>
          <w:szCs w:val="24"/>
        </w:rPr>
        <w:t xml:space="preserve">3 metres west of </w:t>
      </w:r>
      <w:proofErr w:type="spellStart"/>
      <w:r w:rsidR="00A04091" w:rsidRPr="00E140C7">
        <w:rPr>
          <w:sz w:val="24"/>
          <w:szCs w:val="24"/>
        </w:rPr>
        <w:t>Pendower</w:t>
      </w:r>
      <w:proofErr w:type="spellEnd"/>
      <w:r w:rsidR="00A04091" w:rsidRPr="00E140C7">
        <w:rPr>
          <w:sz w:val="24"/>
          <w:szCs w:val="24"/>
        </w:rPr>
        <w:t xml:space="preserve"> Way to </w:t>
      </w:r>
      <w:r w:rsidRPr="00E140C7">
        <w:rPr>
          <w:sz w:val="24"/>
          <w:szCs w:val="24"/>
        </w:rPr>
        <w:t>13</w:t>
      </w:r>
      <w:r w:rsidR="00A04091" w:rsidRPr="00E140C7">
        <w:rPr>
          <w:sz w:val="24"/>
          <w:szCs w:val="24"/>
        </w:rPr>
        <w:t xml:space="preserve"> metres </w:t>
      </w:r>
      <w:r w:rsidR="00285B8B">
        <w:rPr>
          <w:sz w:val="24"/>
          <w:szCs w:val="24"/>
        </w:rPr>
        <w:t>east</w:t>
      </w:r>
      <w:r w:rsidR="00A04091" w:rsidRPr="00E140C7">
        <w:rPr>
          <w:sz w:val="24"/>
          <w:szCs w:val="24"/>
        </w:rPr>
        <w:t xml:space="preserve"> of </w:t>
      </w:r>
      <w:proofErr w:type="spellStart"/>
      <w:r w:rsidR="00A04091" w:rsidRPr="00E140C7">
        <w:rPr>
          <w:sz w:val="24"/>
          <w:szCs w:val="24"/>
        </w:rPr>
        <w:t>Pendower</w:t>
      </w:r>
      <w:proofErr w:type="spellEnd"/>
      <w:r w:rsidR="00A04091" w:rsidRPr="00E140C7">
        <w:rPr>
          <w:sz w:val="24"/>
          <w:szCs w:val="24"/>
        </w:rPr>
        <w:t xml:space="preserve"> Way;</w:t>
      </w:r>
    </w:p>
    <w:p w:rsidR="00476612" w:rsidRPr="00E140C7" w:rsidRDefault="00476612" w:rsidP="00476612">
      <w:pPr>
        <w:pStyle w:val="ListParagraph"/>
        <w:numPr>
          <w:ilvl w:val="0"/>
          <w:numId w:val="15"/>
        </w:numPr>
        <w:ind w:right="36"/>
        <w:rPr>
          <w:sz w:val="24"/>
          <w:szCs w:val="24"/>
        </w:rPr>
      </w:pPr>
      <w:r w:rsidRPr="00E140C7">
        <w:rPr>
          <w:sz w:val="24"/>
          <w:szCs w:val="24"/>
        </w:rPr>
        <w:t xml:space="preserve">from 84 metres east of </w:t>
      </w:r>
      <w:proofErr w:type="spellStart"/>
      <w:r w:rsidRPr="00E140C7">
        <w:rPr>
          <w:sz w:val="24"/>
          <w:szCs w:val="24"/>
        </w:rPr>
        <w:t>Pendower</w:t>
      </w:r>
      <w:proofErr w:type="spellEnd"/>
      <w:r w:rsidRPr="00E140C7">
        <w:rPr>
          <w:sz w:val="24"/>
          <w:szCs w:val="24"/>
        </w:rPr>
        <w:t xml:space="preserve"> Way eastwards for 7 metres;</w:t>
      </w:r>
    </w:p>
    <w:p w:rsidR="00476612" w:rsidRPr="00E140C7" w:rsidRDefault="00476612" w:rsidP="00476612">
      <w:pPr>
        <w:pStyle w:val="ListParagraph"/>
        <w:numPr>
          <w:ilvl w:val="0"/>
          <w:numId w:val="15"/>
        </w:numPr>
        <w:ind w:right="36"/>
        <w:rPr>
          <w:sz w:val="24"/>
          <w:szCs w:val="24"/>
        </w:rPr>
      </w:pPr>
      <w:r w:rsidRPr="00E140C7">
        <w:rPr>
          <w:sz w:val="24"/>
          <w:szCs w:val="24"/>
        </w:rPr>
        <w:t xml:space="preserve">from 105 metres east of </w:t>
      </w:r>
      <w:proofErr w:type="spellStart"/>
      <w:r w:rsidRPr="00E140C7">
        <w:rPr>
          <w:sz w:val="24"/>
          <w:szCs w:val="24"/>
        </w:rPr>
        <w:t>Pendower</w:t>
      </w:r>
      <w:proofErr w:type="spellEnd"/>
      <w:r w:rsidRPr="00E140C7">
        <w:rPr>
          <w:sz w:val="24"/>
          <w:szCs w:val="24"/>
        </w:rPr>
        <w:t xml:space="preserve"> Way eastwards for 7 metres;</w:t>
      </w:r>
    </w:p>
    <w:p w:rsidR="00476612" w:rsidRPr="00E140C7" w:rsidRDefault="00476612" w:rsidP="00476612">
      <w:pPr>
        <w:pStyle w:val="ListParagraph"/>
        <w:numPr>
          <w:ilvl w:val="0"/>
          <w:numId w:val="15"/>
        </w:numPr>
        <w:ind w:right="36"/>
        <w:rPr>
          <w:sz w:val="24"/>
          <w:szCs w:val="24"/>
        </w:rPr>
      </w:pPr>
      <w:r w:rsidRPr="00E140C7">
        <w:rPr>
          <w:sz w:val="24"/>
          <w:szCs w:val="24"/>
        </w:rPr>
        <w:t xml:space="preserve">from 144 metres east of </w:t>
      </w:r>
      <w:proofErr w:type="spellStart"/>
      <w:r w:rsidRPr="00E140C7">
        <w:rPr>
          <w:sz w:val="24"/>
          <w:szCs w:val="24"/>
        </w:rPr>
        <w:t>Pendower</w:t>
      </w:r>
      <w:proofErr w:type="spellEnd"/>
      <w:r w:rsidRPr="00E140C7">
        <w:rPr>
          <w:sz w:val="24"/>
          <w:szCs w:val="24"/>
        </w:rPr>
        <w:t xml:space="preserve"> Way eastwards for 4 metres;</w:t>
      </w:r>
    </w:p>
    <w:p w:rsidR="00476612" w:rsidRPr="00E140C7" w:rsidRDefault="00476612" w:rsidP="00476612">
      <w:pPr>
        <w:pStyle w:val="ListParagraph"/>
        <w:numPr>
          <w:ilvl w:val="0"/>
          <w:numId w:val="15"/>
        </w:numPr>
        <w:ind w:right="36"/>
        <w:rPr>
          <w:sz w:val="24"/>
          <w:szCs w:val="24"/>
        </w:rPr>
      </w:pPr>
      <w:r w:rsidRPr="00E140C7">
        <w:rPr>
          <w:sz w:val="24"/>
          <w:szCs w:val="24"/>
        </w:rPr>
        <w:t xml:space="preserve">from 162 metres east of </w:t>
      </w:r>
      <w:proofErr w:type="spellStart"/>
      <w:r w:rsidRPr="00E140C7">
        <w:rPr>
          <w:sz w:val="24"/>
          <w:szCs w:val="24"/>
        </w:rPr>
        <w:t>Pendower</w:t>
      </w:r>
      <w:proofErr w:type="spellEnd"/>
      <w:r w:rsidRPr="00E140C7">
        <w:rPr>
          <w:sz w:val="24"/>
          <w:szCs w:val="24"/>
        </w:rPr>
        <w:t xml:space="preserve"> Way eastwards for 7 metres;</w:t>
      </w:r>
    </w:p>
    <w:p w:rsidR="00476612" w:rsidRPr="00E140C7" w:rsidRDefault="00476612" w:rsidP="00476612">
      <w:pPr>
        <w:pStyle w:val="ListParagraph"/>
        <w:numPr>
          <w:ilvl w:val="0"/>
          <w:numId w:val="15"/>
        </w:numPr>
        <w:ind w:right="36"/>
        <w:rPr>
          <w:sz w:val="24"/>
          <w:szCs w:val="24"/>
        </w:rPr>
      </w:pPr>
      <w:r w:rsidRPr="00E140C7">
        <w:rPr>
          <w:sz w:val="24"/>
          <w:szCs w:val="24"/>
        </w:rPr>
        <w:t xml:space="preserve">from 177 metres east of </w:t>
      </w:r>
      <w:proofErr w:type="spellStart"/>
      <w:r w:rsidRPr="00E140C7">
        <w:rPr>
          <w:sz w:val="24"/>
          <w:szCs w:val="24"/>
        </w:rPr>
        <w:t>Pendower</w:t>
      </w:r>
      <w:proofErr w:type="spellEnd"/>
      <w:r w:rsidRPr="00E140C7">
        <w:rPr>
          <w:sz w:val="24"/>
          <w:szCs w:val="24"/>
        </w:rPr>
        <w:t xml:space="preserve"> Way eastwards for 7 metres;</w:t>
      </w:r>
    </w:p>
    <w:p w:rsidR="00476612" w:rsidRPr="00E140C7" w:rsidRDefault="00476612" w:rsidP="00476612">
      <w:pPr>
        <w:pStyle w:val="ListParagraph"/>
        <w:numPr>
          <w:ilvl w:val="0"/>
          <w:numId w:val="15"/>
        </w:numPr>
        <w:ind w:right="36"/>
        <w:rPr>
          <w:sz w:val="24"/>
          <w:szCs w:val="24"/>
        </w:rPr>
      </w:pPr>
      <w:r w:rsidRPr="00E140C7">
        <w:rPr>
          <w:sz w:val="24"/>
          <w:szCs w:val="24"/>
        </w:rPr>
        <w:t xml:space="preserve">from 198 metres east of </w:t>
      </w:r>
      <w:proofErr w:type="spellStart"/>
      <w:r w:rsidRPr="00E140C7">
        <w:rPr>
          <w:sz w:val="24"/>
          <w:szCs w:val="24"/>
        </w:rPr>
        <w:t>Pendower</w:t>
      </w:r>
      <w:proofErr w:type="spellEnd"/>
      <w:r w:rsidRPr="00E140C7">
        <w:rPr>
          <w:sz w:val="24"/>
          <w:szCs w:val="24"/>
        </w:rPr>
        <w:t xml:space="preserve"> Way eastwards for 4 metres;</w:t>
      </w:r>
    </w:p>
    <w:p w:rsidR="00476612" w:rsidRPr="00E140C7" w:rsidRDefault="00476612" w:rsidP="00476612">
      <w:pPr>
        <w:pStyle w:val="ListParagraph"/>
        <w:numPr>
          <w:ilvl w:val="0"/>
          <w:numId w:val="15"/>
        </w:numPr>
        <w:ind w:right="36"/>
        <w:rPr>
          <w:sz w:val="24"/>
          <w:szCs w:val="24"/>
        </w:rPr>
      </w:pPr>
      <w:r w:rsidRPr="00E140C7">
        <w:rPr>
          <w:sz w:val="24"/>
          <w:szCs w:val="24"/>
        </w:rPr>
        <w:t xml:space="preserve">from 213 metres east of </w:t>
      </w:r>
      <w:proofErr w:type="spellStart"/>
      <w:r w:rsidRPr="00E140C7">
        <w:rPr>
          <w:sz w:val="24"/>
          <w:szCs w:val="24"/>
        </w:rPr>
        <w:t>Pendower</w:t>
      </w:r>
      <w:proofErr w:type="spellEnd"/>
      <w:r w:rsidRPr="00E140C7">
        <w:rPr>
          <w:sz w:val="24"/>
          <w:szCs w:val="24"/>
        </w:rPr>
        <w:t xml:space="preserve"> Way eastwards for 9 metres;</w:t>
      </w:r>
    </w:p>
    <w:p w:rsidR="00476612" w:rsidRPr="00E140C7" w:rsidRDefault="00476612" w:rsidP="00476612">
      <w:pPr>
        <w:pStyle w:val="ListParagraph"/>
        <w:numPr>
          <w:ilvl w:val="0"/>
          <w:numId w:val="15"/>
        </w:numPr>
        <w:ind w:right="36"/>
        <w:rPr>
          <w:sz w:val="24"/>
          <w:szCs w:val="24"/>
        </w:rPr>
      </w:pPr>
      <w:r w:rsidRPr="00E140C7">
        <w:rPr>
          <w:sz w:val="24"/>
          <w:szCs w:val="24"/>
        </w:rPr>
        <w:t xml:space="preserve">from 234 metres east of </w:t>
      </w:r>
      <w:proofErr w:type="spellStart"/>
      <w:r w:rsidRPr="00E140C7">
        <w:rPr>
          <w:sz w:val="24"/>
          <w:szCs w:val="24"/>
        </w:rPr>
        <w:t>Pendower</w:t>
      </w:r>
      <w:proofErr w:type="spellEnd"/>
      <w:r w:rsidRPr="00E140C7">
        <w:rPr>
          <w:sz w:val="24"/>
          <w:szCs w:val="24"/>
        </w:rPr>
        <w:t xml:space="preserve"> Way eastwards for 6 metres;</w:t>
      </w:r>
    </w:p>
    <w:p w:rsidR="00A04091" w:rsidRPr="00E140C7" w:rsidRDefault="00A04091" w:rsidP="00A04091">
      <w:pPr>
        <w:pStyle w:val="ListParagraph"/>
        <w:numPr>
          <w:ilvl w:val="0"/>
          <w:numId w:val="15"/>
        </w:numPr>
        <w:ind w:right="36"/>
        <w:rPr>
          <w:sz w:val="24"/>
          <w:szCs w:val="24"/>
        </w:rPr>
      </w:pPr>
      <w:r w:rsidRPr="00E140C7">
        <w:rPr>
          <w:sz w:val="24"/>
          <w:szCs w:val="24"/>
        </w:rPr>
        <w:t xml:space="preserve">from </w:t>
      </w:r>
      <w:proofErr w:type="spellStart"/>
      <w:r w:rsidRPr="00E140C7">
        <w:rPr>
          <w:sz w:val="24"/>
          <w:szCs w:val="24"/>
        </w:rPr>
        <w:t>Condercum</w:t>
      </w:r>
      <w:proofErr w:type="spellEnd"/>
      <w:r w:rsidRPr="00E140C7">
        <w:rPr>
          <w:sz w:val="24"/>
          <w:szCs w:val="24"/>
        </w:rPr>
        <w:t xml:space="preserve"> Road westwards for </w:t>
      </w:r>
      <w:r w:rsidR="00476612" w:rsidRPr="00E140C7">
        <w:rPr>
          <w:sz w:val="24"/>
          <w:szCs w:val="24"/>
        </w:rPr>
        <w:t>184</w:t>
      </w:r>
      <w:r w:rsidRPr="00E140C7">
        <w:rPr>
          <w:sz w:val="24"/>
          <w:szCs w:val="24"/>
        </w:rPr>
        <w:t xml:space="preserve"> metres;</w:t>
      </w:r>
    </w:p>
    <w:p w:rsidR="00A04091" w:rsidRPr="00E140C7" w:rsidRDefault="00A04091" w:rsidP="00A04091">
      <w:pPr>
        <w:pStyle w:val="ListParagraph"/>
        <w:numPr>
          <w:ilvl w:val="0"/>
          <w:numId w:val="9"/>
        </w:numPr>
        <w:ind w:right="36"/>
        <w:rPr>
          <w:sz w:val="24"/>
          <w:szCs w:val="24"/>
        </w:rPr>
      </w:pPr>
      <w:r w:rsidRPr="00E140C7">
        <w:rPr>
          <w:sz w:val="24"/>
          <w:szCs w:val="24"/>
        </w:rPr>
        <w:t>south side:-</w:t>
      </w:r>
    </w:p>
    <w:p w:rsidR="00A04091" w:rsidRPr="00E140C7" w:rsidRDefault="00A04091" w:rsidP="00A04091">
      <w:pPr>
        <w:pStyle w:val="ListParagraph"/>
        <w:ind w:left="2160" w:right="36"/>
        <w:rPr>
          <w:sz w:val="24"/>
          <w:szCs w:val="24"/>
        </w:rPr>
      </w:pPr>
      <w:r w:rsidRPr="00E140C7">
        <w:rPr>
          <w:sz w:val="24"/>
          <w:szCs w:val="24"/>
        </w:rPr>
        <w:t>(</w:t>
      </w:r>
      <w:proofErr w:type="spellStart"/>
      <w:r w:rsidRPr="00E140C7">
        <w:rPr>
          <w:sz w:val="24"/>
          <w:szCs w:val="24"/>
        </w:rPr>
        <w:t>i</w:t>
      </w:r>
      <w:proofErr w:type="spellEnd"/>
      <w:r w:rsidRPr="00E140C7">
        <w:rPr>
          <w:sz w:val="24"/>
          <w:szCs w:val="24"/>
        </w:rPr>
        <w:t>)</w:t>
      </w:r>
      <w:r w:rsidRPr="00E140C7">
        <w:rPr>
          <w:sz w:val="24"/>
          <w:szCs w:val="24"/>
        </w:rPr>
        <w:tab/>
      </w:r>
      <w:proofErr w:type="gramStart"/>
      <w:r w:rsidR="00476612" w:rsidRPr="00E140C7">
        <w:rPr>
          <w:sz w:val="24"/>
          <w:szCs w:val="24"/>
        </w:rPr>
        <w:t>from</w:t>
      </w:r>
      <w:proofErr w:type="gramEnd"/>
      <w:r w:rsidR="00476612" w:rsidRPr="00E140C7">
        <w:rPr>
          <w:sz w:val="24"/>
          <w:szCs w:val="24"/>
        </w:rPr>
        <w:t xml:space="preserve"> Atkinson Road westwards for 60 metres</w:t>
      </w:r>
      <w:r w:rsidRPr="00E140C7">
        <w:rPr>
          <w:sz w:val="24"/>
          <w:szCs w:val="24"/>
        </w:rPr>
        <w:t>;</w:t>
      </w:r>
    </w:p>
    <w:p w:rsidR="00A04091" w:rsidRPr="00E140C7" w:rsidRDefault="00A04091" w:rsidP="00A04091">
      <w:pPr>
        <w:pStyle w:val="ListParagraph"/>
        <w:ind w:left="2160" w:right="36"/>
        <w:rPr>
          <w:sz w:val="24"/>
          <w:szCs w:val="24"/>
        </w:rPr>
      </w:pPr>
      <w:r w:rsidRPr="00E140C7">
        <w:rPr>
          <w:sz w:val="24"/>
          <w:szCs w:val="24"/>
        </w:rPr>
        <w:t>(ii)</w:t>
      </w:r>
      <w:r w:rsidRPr="00E140C7">
        <w:rPr>
          <w:sz w:val="24"/>
          <w:szCs w:val="24"/>
        </w:rPr>
        <w:tab/>
      </w:r>
      <w:proofErr w:type="gramStart"/>
      <w:r w:rsidR="00476612" w:rsidRPr="00E140C7">
        <w:rPr>
          <w:sz w:val="24"/>
          <w:szCs w:val="24"/>
        </w:rPr>
        <w:t>from</w:t>
      </w:r>
      <w:proofErr w:type="gramEnd"/>
      <w:r w:rsidR="00476612" w:rsidRPr="00E140C7">
        <w:rPr>
          <w:sz w:val="24"/>
          <w:szCs w:val="24"/>
        </w:rPr>
        <w:t xml:space="preserve"> 81 metres west of Atkinson Road to 30 metres west </w:t>
      </w:r>
      <w:r w:rsidR="00FB5C01">
        <w:rPr>
          <w:sz w:val="24"/>
          <w:szCs w:val="24"/>
        </w:rPr>
        <w:tab/>
      </w:r>
      <w:r w:rsidR="00476612" w:rsidRPr="00E140C7">
        <w:rPr>
          <w:sz w:val="24"/>
          <w:szCs w:val="24"/>
        </w:rPr>
        <w:t xml:space="preserve">of </w:t>
      </w:r>
      <w:proofErr w:type="spellStart"/>
      <w:r w:rsidR="00476612" w:rsidRPr="00E140C7">
        <w:rPr>
          <w:sz w:val="24"/>
          <w:szCs w:val="24"/>
        </w:rPr>
        <w:t>Delaval</w:t>
      </w:r>
      <w:proofErr w:type="spellEnd"/>
      <w:r w:rsidR="00476612" w:rsidRPr="00E140C7">
        <w:rPr>
          <w:sz w:val="24"/>
          <w:szCs w:val="24"/>
        </w:rPr>
        <w:t xml:space="preserve"> Road</w:t>
      </w:r>
      <w:r w:rsidR="000D218C" w:rsidRPr="00E140C7">
        <w:rPr>
          <w:sz w:val="24"/>
          <w:szCs w:val="24"/>
        </w:rPr>
        <w:t>.</w:t>
      </w:r>
    </w:p>
    <w:p w:rsidR="000D218C" w:rsidRPr="00E140C7" w:rsidRDefault="000D218C" w:rsidP="000D218C">
      <w:pPr>
        <w:ind w:right="36"/>
        <w:rPr>
          <w:sz w:val="24"/>
          <w:szCs w:val="24"/>
        </w:rPr>
      </w:pPr>
      <w:r w:rsidRPr="00E140C7">
        <w:rPr>
          <w:sz w:val="24"/>
          <w:szCs w:val="24"/>
        </w:rPr>
        <w:tab/>
      </w:r>
      <w:r w:rsidRPr="00E140C7">
        <w:rPr>
          <w:sz w:val="24"/>
          <w:szCs w:val="24"/>
        </w:rPr>
        <w:tab/>
        <w:t>(</w:t>
      </w:r>
      <w:proofErr w:type="gramStart"/>
      <w:r w:rsidRPr="00E140C7">
        <w:rPr>
          <w:sz w:val="24"/>
          <w:szCs w:val="24"/>
        </w:rPr>
        <w:t>the</w:t>
      </w:r>
      <w:proofErr w:type="gramEnd"/>
      <w:r w:rsidRPr="00E140C7">
        <w:rPr>
          <w:sz w:val="24"/>
          <w:szCs w:val="24"/>
        </w:rPr>
        <w:t xml:space="preserve"> double yellow lines currently extend on both sides from </w:t>
      </w:r>
      <w:proofErr w:type="spellStart"/>
      <w:r w:rsidRPr="00E140C7">
        <w:rPr>
          <w:sz w:val="24"/>
          <w:szCs w:val="24"/>
        </w:rPr>
        <w:t>Benwell</w:t>
      </w:r>
      <w:proofErr w:type="spellEnd"/>
      <w:r w:rsidRPr="00E140C7">
        <w:rPr>
          <w:sz w:val="24"/>
          <w:szCs w:val="24"/>
        </w:rPr>
        <w:t xml:space="preserve"> </w:t>
      </w:r>
      <w:r w:rsidR="00FB5C01">
        <w:rPr>
          <w:sz w:val="24"/>
          <w:szCs w:val="24"/>
        </w:rPr>
        <w:tab/>
      </w:r>
      <w:r w:rsidR="00FB5C01">
        <w:rPr>
          <w:sz w:val="24"/>
          <w:szCs w:val="24"/>
        </w:rPr>
        <w:tab/>
      </w:r>
      <w:r w:rsidRPr="00E140C7">
        <w:rPr>
          <w:sz w:val="24"/>
          <w:szCs w:val="24"/>
        </w:rPr>
        <w:t xml:space="preserve">Village to </w:t>
      </w:r>
      <w:proofErr w:type="spellStart"/>
      <w:r w:rsidRPr="00E140C7">
        <w:rPr>
          <w:sz w:val="24"/>
          <w:szCs w:val="24"/>
        </w:rPr>
        <w:t>Whickham</w:t>
      </w:r>
      <w:proofErr w:type="spellEnd"/>
      <w:r w:rsidRPr="00E140C7">
        <w:rPr>
          <w:sz w:val="24"/>
          <w:szCs w:val="24"/>
        </w:rPr>
        <w:t xml:space="preserve"> View, on the north side from </w:t>
      </w:r>
      <w:proofErr w:type="spellStart"/>
      <w:r w:rsidRPr="00E140C7">
        <w:rPr>
          <w:sz w:val="24"/>
          <w:szCs w:val="24"/>
        </w:rPr>
        <w:t>Condercum</w:t>
      </w:r>
      <w:proofErr w:type="spellEnd"/>
      <w:r w:rsidRPr="00E140C7">
        <w:rPr>
          <w:sz w:val="24"/>
          <w:szCs w:val="24"/>
        </w:rPr>
        <w:t xml:space="preserve"> Road </w:t>
      </w:r>
      <w:r w:rsidR="00FB5C01">
        <w:rPr>
          <w:sz w:val="24"/>
          <w:szCs w:val="24"/>
        </w:rPr>
        <w:tab/>
      </w:r>
      <w:r w:rsidR="00FB5C01">
        <w:rPr>
          <w:sz w:val="24"/>
          <w:szCs w:val="24"/>
        </w:rPr>
        <w:tab/>
      </w:r>
      <w:r w:rsidRPr="00E140C7">
        <w:rPr>
          <w:sz w:val="24"/>
          <w:szCs w:val="24"/>
        </w:rPr>
        <w:t>westwards for 15 metres</w:t>
      </w:r>
      <w:r w:rsidR="00C321C1" w:rsidRPr="00E140C7">
        <w:rPr>
          <w:sz w:val="24"/>
          <w:szCs w:val="24"/>
        </w:rPr>
        <w:t>,</w:t>
      </w:r>
      <w:r w:rsidRPr="00E140C7">
        <w:rPr>
          <w:sz w:val="24"/>
          <w:szCs w:val="24"/>
        </w:rPr>
        <w:t xml:space="preserve"> and on the south side from </w:t>
      </w:r>
      <w:proofErr w:type="spellStart"/>
      <w:r w:rsidRPr="00E140C7">
        <w:rPr>
          <w:sz w:val="24"/>
          <w:szCs w:val="24"/>
        </w:rPr>
        <w:t>Delaval</w:t>
      </w:r>
      <w:proofErr w:type="spellEnd"/>
      <w:r w:rsidRPr="00E140C7">
        <w:rPr>
          <w:sz w:val="24"/>
          <w:szCs w:val="24"/>
        </w:rPr>
        <w:t xml:space="preserve"> Road to </w:t>
      </w:r>
      <w:r w:rsidR="00FB5C01">
        <w:rPr>
          <w:sz w:val="24"/>
          <w:szCs w:val="24"/>
        </w:rPr>
        <w:tab/>
      </w:r>
      <w:r w:rsidR="00FB5C01">
        <w:rPr>
          <w:sz w:val="24"/>
          <w:szCs w:val="24"/>
        </w:rPr>
        <w:tab/>
      </w:r>
      <w:r w:rsidRPr="00E140C7">
        <w:rPr>
          <w:sz w:val="24"/>
          <w:szCs w:val="24"/>
        </w:rPr>
        <w:t>Denton Gardens).</w:t>
      </w:r>
    </w:p>
    <w:p w:rsidR="00426C1A" w:rsidRPr="00E140C7" w:rsidRDefault="00426C1A" w:rsidP="00426C1A">
      <w:pPr>
        <w:ind w:right="36"/>
        <w:rPr>
          <w:sz w:val="24"/>
          <w:szCs w:val="24"/>
        </w:rPr>
      </w:pPr>
    </w:p>
    <w:p w:rsidR="000D218C" w:rsidRPr="00E140C7" w:rsidRDefault="0001202D" w:rsidP="000D218C">
      <w:pPr>
        <w:pStyle w:val="ListParagraph"/>
        <w:numPr>
          <w:ilvl w:val="0"/>
          <w:numId w:val="7"/>
        </w:numPr>
        <w:ind w:right="36"/>
        <w:rPr>
          <w:sz w:val="24"/>
          <w:szCs w:val="24"/>
        </w:rPr>
      </w:pPr>
      <w:r w:rsidRPr="00E140C7">
        <w:rPr>
          <w:sz w:val="24"/>
          <w:szCs w:val="24"/>
        </w:rPr>
        <w:t xml:space="preserve">introduce </w:t>
      </w:r>
      <w:r w:rsidR="000D218C" w:rsidRPr="00E140C7">
        <w:rPr>
          <w:sz w:val="24"/>
          <w:szCs w:val="24"/>
        </w:rPr>
        <w:t xml:space="preserve">mandatory </w:t>
      </w:r>
      <w:r w:rsidR="000D218C" w:rsidRPr="00E140C7">
        <w:rPr>
          <w:rFonts w:cs="Arial"/>
          <w:sz w:val="24"/>
          <w:szCs w:val="24"/>
        </w:rPr>
        <w:t>cycle lanes</w:t>
      </w:r>
      <w:r w:rsidR="000D218C" w:rsidRPr="00E140C7">
        <w:rPr>
          <w:sz w:val="24"/>
          <w:szCs w:val="24"/>
        </w:rPr>
        <w:t xml:space="preserve"> </w:t>
      </w:r>
      <w:r w:rsidR="00C321C1" w:rsidRPr="00E140C7">
        <w:rPr>
          <w:sz w:val="24"/>
          <w:szCs w:val="24"/>
        </w:rPr>
        <w:t xml:space="preserve">of </w:t>
      </w:r>
      <w:r w:rsidR="00285B8B">
        <w:rPr>
          <w:sz w:val="24"/>
          <w:szCs w:val="24"/>
        </w:rPr>
        <w:t>2</w:t>
      </w:r>
      <w:r w:rsidR="00C321C1" w:rsidRPr="00E140C7">
        <w:rPr>
          <w:sz w:val="24"/>
          <w:szCs w:val="24"/>
        </w:rPr>
        <w:t xml:space="preserve"> metres in width from the nearest edge of the kerb </w:t>
      </w:r>
      <w:r w:rsidRPr="00E140C7">
        <w:rPr>
          <w:sz w:val="24"/>
          <w:szCs w:val="24"/>
        </w:rPr>
        <w:t>on the fo</w:t>
      </w:r>
      <w:r w:rsidR="00426C1A" w:rsidRPr="00E140C7">
        <w:rPr>
          <w:sz w:val="24"/>
          <w:szCs w:val="24"/>
        </w:rPr>
        <w:t xml:space="preserve">llowing lengths of </w:t>
      </w:r>
      <w:proofErr w:type="spellStart"/>
      <w:r w:rsidR="000D218C" w:rsidRPr="00E140C7">
        <w:rPr>
          <w:b/>
          <w:sz w:val="24"/>
          <w:szCs w:val="24"/>
        </w:rPr>
        <w:t>Benwell</w:t>
      </w:r>
      <w:proofErr w:type="spellEnd"/>
      <w:r w:rsidR="000D218C" w:rsidRPr="00E140C7">
        <w:rPr>
          <w:b/>
          <w:sz w:val="24"/>
          <w:szCs w:val="24"/>
        </w:rPr>
        <w:t xml:space="preserve"> Lane</w:t>
      </w:r>
      <w:r w:rsidR="000D218C" w:rsidRPr="00E140C7">
        <w:rPr>
          <w:sz w:val="24"/>
          <w:szCs w:val="24"/>
        </w:rPr>
        <w:t>.  A</w:t>
      </w:r>
      <w:r w:rsidR="000D218C" w:rsidRPr="00E140C7">
        <w:rPr>
          <w:rFonts w:cs="Arial"/>
          <w:sz w:val="24"/>
          <w:szCs w:val="24"/>
        </w:rPr>
        <w:t>ll vehicles, except pedal cycles, will be prohibited from proceeding on these cycle lanes –</w:t>
      </w:r>
      <w:r w:rsidR="000D218C" w:rsidRPr="00E140C7">
        <w:rPr>
          <w:sz w:val="24"/>
          <w:szCs w:val="24"/>
        </w:rPr>
        <w:t xml:space="preserve">  </w:t>
      </w:r>
    </w:p>
    <w:p w:rsidR="0001202D" w:rsidRPr="00E140C7" w:rsidRDefault="0001202D" w:rsidP="0001202D">
      <w:pPr>
        <w:pStyle w:val="ListParagraph"/>
        <w:ind w:left="1440" w:right="36"/>
        <w:rPr>
          <w:sz w:val="24"/>
          <w:szCs w:val="24"/>
        </w:rPr>
      </w:pPr>
    </w:p>
    <w:p w:rsidR="00476612" w:rsidRPr="00E140C7" w:rsidRDefault="007F7EAA" w:rsidP="007F7EAA">
      <w:pPr>
        <w:pStyle w:val="ListParagraph"/>
        <w:numPr>
          <w:ilvl w:val="0"/>
          <w:numId w:val="10"/>
        </w:numPr>
        <w:ind w:right="36"/>
        <w:rPr>
          <w:sz w:val="24"/>
          <w:szCs w:val="24"/>
        </w:rPr>
      </w:pPr>
      <w:r w:rsidRPr="00E140C7">
        <w:rPr>
          <w:sz w:val="24"/>
          <w:szCs w:val="24"/>
        </w:rPr>
        <w:tab/>
      </w:r>
      <w:r w:rsidR="000D218C" w:rsidRPr="00E140C7">
        <w:rPr>
          <w:sz w:val="24"/>
          <w:szCs w:val="24"/>
        </w:rPr>
        <w:t>south</w:t>
      </w:r>
      <w:r w:rsidRPr="00E140C7">
        <w:rPr>
          <w:sz w:val="24"/>
          <w:szCs w:val="24"/>
        </w:rPr>
        <w:t xml:space="preserve"> side</w:t>
      </w:r>
      <w:r w:rsidR="00476612" w:rsidRPr="00E140C7">
        <w:rPr>
          <w:sz w:val="24"/>
          <w:szCs w:val="24"/>
        </w:rPr>
        <w:t>:-</w:t>
      </w:r>
    </w:p>
    <w:p w:rsidR="007F7EAA" w:rsidRPr="00E140C7" w:rsidRDefault="00476612" w:rsidP="00476612">
      <w:pPr>
        <w:pStyle w:val="ListParagraph"/>
        <w:ind w:left="1800" w:right="36" w:firstLine="360"/>
        <w:rPr>
          <w:sz w:val="24"/>
          <w:szCs w:val="24"/>
        </w:rPr>
      </w:pPr>
      <w:r w:rsidRPr="00E140C7">
        <w:rPr>
          <w:sz w:val="24"/>
          <w:szCs w:val="24"/>
        </w:rPr>
        <w:t>(</w:t>
      </w:r>
      <w:proofErr w:type="spellStart"/>
      <w:r w:rsidRPr="00E140C7">
        <w:rPr>
          <w:sz w:val="24"/>
          <w:szCs w:val="24"/>
        </w:rPr>
        <w:t>i</w:t>
      </w:r>
      <w:proofErr w:type="spellEnd"/>
      <w:r w:rsidRPr="00E140C7">
        <w:rPr>
          <w:sz w:val="24"/>
          <w:szCs w:val="24"/>
        </w:rPr>
        <w:t>)</w:t>
      </w:r>
      <w:r w:rsidRPr="00E140C7">
        <w:rPr>
          <w:sz w:val="24"/>
          <w:szCs w:val="24"/>
        </w:rPr>
        <w:tab/>
      </w:r>
      <w:proofErr w:type="gramStart"/>
      <w:r w:rsidR="007F7EAA" w:rsidRPr="00E140C7">
        <w:rPr>
          <w:sz w:val="24"/>
          <w:szCs w:val="24"/>
        </w:rPr>
        <w:t>from</w:t>
      </w:r>
      <w:proofErr w:type="gramEnd"/>
      <w:r w:rsidR="007F7EAA" w:rsidRPr="00E140C7">
        <w:rPr>
          <w:sz w:val="24"/>
          <w:szCs w:val="24"/>
        </w:rPr>
        <w:t xml:space="preserve"> </w:t>
      </w:r>
      <w:proofErr w:type="spellStart"/>
      <w:r w:rsidRPr="00E140C7">
        <w:rPr>
          <w:sz w:val="24"/>
          <w:szCs w:val="24"/>
        </w:rPr>
        <w:t>Benwell</w:t>
      </w:r>
      <w:proofErr w:type="spellEnd"/>
      <w:r w:rsidRPr="00E140C7">
        <w:rPr>
          <w:sz w:val="24"/>
          <w:szCs w:val="24"/>
        </w:rPr>
        <w:t xml:space="preserve"> Dene Terrace </w:t>
      </w:r>
      <w:r w:rsidR="000D218C" w:rsidRPr="00E140C7">
        <w:rPr>
          <w:sz w:val="24"/>
          <w:szCs w:val="24"/>
        </w:rPr>
        <w:t xml:space="preserve">to </w:t>
      </w:r>
      <w:r w:rsidRPr="00E140C7">
        <w:rPr>
          <w:sz w:val="24"/>
          <w:szCs w:val="24"/>
        </w:rPr>
        <w:t>9</w:t>
      </w:r>
      <w:r w:rsidR="000D218C" w:rsidRPr="00E140C7">
        <w:rPr>
          <w:sz w:val="24"/>
          <w:szCs w:val="24"/>
        </w:rPr>
        <w:t xml:space="preserve"> metres west of </w:t>
      </w:r>
      <w:proofErr w:type="spellStart"/>
      <w:r w:rsidRPr="00E140C7">
        <w:rPr>
          <w:sz w:val="24"/>
          <w:szCs w:val="24"/>
        </w:rPr>
        <w:t>Rushie</w:t>
      </w:r>
      <w:proofErr w:type="spellEnd"/>
      <w:r w:rsidRPr="00E140C7">
        <w:rPr>
          <w:sz w:val="24"/>
          <w:szCs w:val="24"/>
        </w:rPr>
        <w:t xml:space="preserve"> </w:t>
      </w:r>
      <w:r w:rsidRPr="00E140C7">
        <w:rPr>
          <w:sz w:val="24"/>
          <w:szCs w:val="24"/>
        </w:rPr>
        <w:tab/>
      </w:r>
      <w:r w:rsidRPr="00E140C7">
        <w:rPr>
          <w:sz w:val="24"/>
          <w:szCs w:val="24"/>
        </w:rPr>
        <w:tab/>
        <w:t>Avenue</w:t>
      </w:r>
      <w:r w:rsidR="007F7EAA" w:rsidRPr="00E140C7">
        <w:rPr>
          <w:sz w:val="24"/>
          <w:szCs w:val="24"/>
        </w:rPr>
        <w:t>;</w:t>
      </w:r>
    </w:p>
    <w:p w:rsidR="00476612" w:rsidRPr="00E140C7" w:rsidRDefault="00476612" w:rsidP="00476612">
      <w:pPr>
        <w:pStyle w:val="ListParagraph"/>
        <w:ind w:left="1800" w:right="36" w:firstLine="360"/>
        <w:rPr>
          <w:sz w:val="24"/>
          <w:szCs w:val="24"/>
        </w:rPr>
      </w:pPr>
      <w:r w:rsidRPr="00E140C7">
        <w:rPr>
          <w:sz w:val="24"/>
          <w:szCs w:val="24"/>
        </w:rPr>
        <w:t>(ii)</w:t>
      </w:r>
      <w:r w:rsidRPr="00E140C7">
        <w:rPr>
          <w:sz w:val="24"/>
          <w:szCs w:val="24"/>
        </w:rPr>
        <w:tab/>
      </w:r>
      <w:proofErr w:type="gramStart"/>
      <w:r w:rsidRPr="00E140C7">
        <w:rPr>
          <w:sz w:val="24"/>
          <w:szCs w:val="24"/>
        </w:rPr>
        <w:t>from</w:t>
      </w:r>
      <w:proofErr w:type="gramEnd"/>
      <w:r w:rsidRPr="00E140C7">
        <w:rPr>
          <w:sz w:val="24"/>
          <w:szCs w:val="24"/>
        </w:rPr>
        <w:t xml:space="preserve"> 14 metres west of Bishop’s Road eastwards for 68 </w:t>
      </w:r>
      <w:r w:rsidRPr="00E140C7">
        <w:rPr>
          <w:sz w:val="24"/>
          <w:szCs w:val="24"/>
        </w:rPr>
        <w:tab/>
      </w:r>
      <w:r w:rsidRPr="00E140C7">
        <w:rPr>
          <w:sz w:val="24"/>
          <w:szCs w:val="24"/>
        </w:rPr>
        <w:tab/>
        <w:t>metres;</w:t>
      </w:r>
    </w:p>
    <w:p w:rsidR="00476612" w:rsidRPr="00E140C7" w:rsidRDefault="00476612" w:rsidP="00476612">
      <w:pPr>
        <w:pStyle w:val="ListParagraph"/>
        <w:ind w:left="1800" w:right="36" w:firstLine="360"/>
        <w:rPr>
          <w:sz w:val="24"/>
          <w:szCs w:val="24"/>
        </w:rPr>
      </w:pPr>
      <w:r w:rsidRPr="00E140C7">
        <w:rPr>
          <w:sz w:val="24"/>
          <w:szCs w:val="24"/>
        </w:rPr>
        <w:t>(iii)</w:t>
      </w:r>
      <w:r w:rsidRPr="00E140C7">
        <w:rPr>
          <w:sz w:val="24"/>
          <w:szCs w:val="24"/>
        </w:rPr>
        <w:tab/>
      </w:r>
      <w:proofErr w:type="gramStart"/>
      <w:r w:rsidRPr="00E140C7">
        <w:rPr>
          <w:sz w:val="24"/>
          <w:szCs w:val="24"/>
        </w:rPr>
        <w:t>from</w:t>
      </w:r>
      <w:proofErr w:type="gramEnd"/>
      <w:r w:rsidRPr="00E140C7">
        <w:rPr>
          <w:sz w:val="24"/>
          <w:szCs w:val="24"/>
        </w:rPr>
        <w:t xml:space="preserve"> 19 metres west of Atkinson Road westwards for 28 </w:t>
      </w:r>
      <w:r w:rsidRPr="00E140C7">
        <w:rPr>
          <w:sz w:val="24"/>
          <w:szCs w:val="24"/>
        </w:rPr>
        <w:tab/>
      </w:r>
      <w:r w:rsidRPr="00E140C7">
        <w:rPr>
          <w:sz w:val="24"/>
          <w:szCs w:val="24"/>
        </w:rPr>
        <w:tab/>
        <w:t>metres;</w:t>
      </w:r>
    </w:p>
    <w:p w:rsidR="000D218C" w:rsidRPr="00E140C7" w:rsidRDefault="007F7EAA" w:rsidP="007F7EAA">
      <w:pPr>
        <w:pStyle w:val="ListParagraph"/>
        <w:numPr>
          <w:ilvl w:val="0"/>
          <w:numId w:val="10"/>
        </w:numPr>
        <w:ind w:right="36"/>
        <w:rPr>
          <w:sz w:val="24"/>
          <w:szCs w:val="24"/>
        </w:rPr>
      </w:pPr>
      <w:r w:rsidRPr="00E140C7">
        <w:rPr>
          <w:sz w:val="24"/>
          <w:szCs w:val="24"/>
        </w:rPr>
        <w:tab/>
      </w:r>
      <w:r w:rsidR="000D218C" w:rsidRPr="00E140C7">
        <w:rPr>
          <w:sz w:val="24"/>
          <w:szCs w:val="24"/>
        </w:rPr>
        <w:t>north</w:t>
      </w:r>
      <w:r w:rsidRPr="00E140C7">
        <w:rPr>
          <w:sz w:val="24"/>
          <w:szCs w:val="24"/>
        </w:rPr>
        <w:t xml:space="preserve"> side</w:t>
      </w:r>
      <w:r w:rsidR="000D218C" w:rsidRPr="00E140C7">
        <w:rPr>
          <w:sz w:val="24"/>
          <w:szCs w:val="24"/>
        </w:rPr>
        <w:t>:-</w:t>
      </w:r>
    </w:p>
    <w:p w:rsidR="007F7EAA" w:rsidRPr="00E140C7" w:rsidRDefault="000D218C" w:rsidP="000D218C">
      <w:pPr>
        <w:pStyle w:val="ListParagraph"/>
        <w:ind w:left="1800" w:right="36" w:firstLine="360"/>
        <w:rPr>
          <w:sz w:val="24"/>
          <w:szCs w:val="24"/>
        </w:rPr>
      </w:pPr>
      <w:r w:rsidRPr="00E140C7">
        <w:rPr>
          <w:sz w:val="24"/>
          <w:szCs w:val="24"/>
        </w:rPr>
        <w:t>(</w:t>
      </w:r>
      <w:proofErr w:type="spellStart"/>
      <w:r w:rsidRPr="00E140C7">
        <w:rPr>
          <w:sz w:val="24"/>
          <w:szCs w:val="24"/>
        </w:rPr>
        <w:t>i</w:t>
      </w:r>
      <w:proofErr w:type="spellEnd"/>
      <w:r w:rsidRPr="00E140C7">
        <w:rPr>
          <w:sz w:val="24"/>
          <w:szCs w:val="24"/>
        </w:rPr>
        <w:t>)</w:t>
      </w:r>
      <w:r w:rsidRPr="00E140C7">
        <w:rPr>
          <w:sz w:val="24"/>
          <w:szCs w:val="24"/>
        </w:rPr>
        <w:tab/>
      </w:r>
      <w:proofErr w:type="gramStart"/>
      <w:r w:rsidRPr="00E140C7">
        <w:rPr>
          <w:sz w:val="24"/>
          <w:szCs w:val="24"/>
        </w:rPr>
        <w:t>from</w:t>
      </w:r>
      <w:proofErr w:type="gramEnd"/>
      <w:r w:rsidRPr="00E140C7">
        <w:rPr>
          <w:sz w:val="24"/>
          <w:szCs w:val="24"/>
        </w:rPr>
        <w:t xml:space="preserve"> </w:t>
      </w:r>
      <w:r w:rsidR="00476612" w:rsidRPr="00E140C7">
        <w:rPr>
          <w:sz w:val="24"/>
          <w:szCs w:val="24"/>
        </w:rPr>
        <w:t>8</w:t>
      </w:r>
      <w:r w:rsidRPr="00E140C7">
        <w:rPr>
          <w:sz w:val="24"/>
          <w:szCs w:val="24"/>
        </w:rPr>
        <w:t xml:space="preserve"> metres west of </w:t>
      </w:r>
      <w:proofErr w:type="spellStart"/>
      <w:r w:rsidRPr="00E140C7">
        <w:rPr>
          <w:sz w:val="24"/>
          <w:szCs w:val="24"/>
        </w:rPr>
        <w:t>Delaval</w:t>
      </w:r>
      <w:proofErr w:type="spellEnd"/>
      <w:r w:rsidRPr="00E140C7">
        <w:rPr>
          <w:sz w:val="24"/>
          <w:szCs w:val="24"/>
        </w:rPr>
        <w:t xml:space="preserve"> Road to 35 metres east of </w:t>
      </w:r>
      <w:r w:rsidRPr="00E140C7">
        <w:rPr>
          <w:sz w:val="24"/>
          <w:szCs w:val="24"/>
        </w:rPr>
        <w:tab/>
      </w:r>
      <w:r w:rsidRPr="00E140C7">
        <w:rPr>
          <w:sz w:val="24"/>
          <w:szCs w:val="24"/>
        </w:rPr>
        <w:tab/>
      </w:r>
      <w:proofErr w:type="spellStart"/>
      <w:r w:rsidRPr="00E140C7">
        <w:rPr>
          <w:sz w:val="24"/>
          <w:szCs w:val="24"/>
        </w:rPr>
        <w:t>Delaval</w:t>
      </w:r>
      <w:proofErr w:type="spellEnd"/>
      <w:r w:rsidRPr="00E140C7">
        <w:rPr>
          <w:sz w:val="24"/>
          <w:szCs w:val="24"/>
        </w:rPr>
        <w:t xml:space="preserve"> Road</w:t>
      </w:r>
      <w:r w:rsidR="007F7EAA" w:rsidRPr="00E140C7">
        <w:rPr>
          <w:sz w:val="24"/>
          <w:szCs w:val="24"/>
        </w:rPr>
        <w:t>;</w:t>
      </w:r>
    </w:p>
    <w:p w:rsidR="00C321C1" w:rsidRPr="00E140C7" w:rsidRDefault="000D218C" w:rsidP="000D218C">
      <w:pPr>
        <w:pStyle w:val="ListParagraph"/>
        <w:numPr>
          <w:ilvl w:val="0"/>
          <w:numId w:val="16"/>
        </w:numPr>
        <w:ind w:right="36"/>
        <w:rPr>
          <w:sz w:val="24"/>
          <w:szCs w:val="24"/>
        </w:rPr>
      </w:pPr>
      <w:proofErr w:type="gramStart"/>
      <w:r w:rsidRPr="00E140C7">
        <w:rPr>
          <w:sz w:val="24"/>
          <w:szCs w:val="24"/>
        </w:rPr>
        <w:t>from</w:t>
      </w:r>
      <w:proofErr w:type="gramEnd"/>
      <w:r w:rsidRPr="00E140C7">
        <w:rPr>
          <w:sz w:val="24"/>
          <w:szCs w:val="24"/>
        </w:rPr>
        <w:t xml:space="preserve"> </w:t>
      </w:r>
      <w:r w:rsidR="00476612" w:rsidRPr="00E140C7">
        <w:rPr>
          <w:sz w:val="24"/>
          <w:szCs w:val="24"/>
        </w:rPr>
        <w:t>15</w:t>
      </w:r>
      <w:r w:rsidRPr="00E140C7">
        <w:rPr>
          <w:sz w:val="24"/>
          <w:szCs w:val="24"/>
        </w:rPr>
        <w:t xml:space="preserve"> metres west of </w:t>
      </w:r>
      <w:proofErr w:type="spellStart"/>
      <w:r w:rsidR="00476612" w:rsidRPr="00E140C7">
        <w:rPr>
          <w:sz w:val="24"/>
          <w:szCs w:val="24"/>
        </w:rPr>
        <w:t>Condercum</w:t>
      </w:r>
      <w:proofErr w:type="spellEnd"/>
      <w:r w:rsidR="00476612" w:rsidRPr="00E140C7">
        <w:rPr>
          <w:sz w:val="24"/>
          <w:szCs w:val="24"/>
        </w:rPr>
        <w:t xml:space="preserve"> Road westwards for 146 metres.</w:t>
      </w:r>
    </w:p>
    <w:p w:rsidR="00C321C1" w:rsidRPr="00E140C7" w:rsidRDefault="00C321C1" w:rsidP="00C321C1">
      <w:pPr>
        <w:ind w:right="36"/>
        <w:rPr>
          <w:sz w:val="24"/>
          <w:szCs w:val="24"/>
        </w:rPr>
      </w:pPr>
    </w:p>
    <w:p w:rsidR="00C321C1" w:rsidRPr="00E140C7" w:rsidRDefault="00C321C1" w:rsidP="00C321C1">
      <w:pPr>
        <w:pStyle w:val="ListParagraph"/>
        <w:numPr>
          <w:ilvl w:val="0"/>
          <w:numId w:val="7"/>
        </w:numPr>
        <w:ind w:right="36"/>
        <w:rPr>
          <w:sz w:val="24"/>
          <w:szCs w:val="24"/>
        </w:rPr>
      </w:pPr>
      <w:r w:rsidRPr="00E140C7">
        <w:rPr>
          <w:sz w:val="24"/>
          <w:szCs w:val="24"/>
        </w:rPr>
        <w:t xml:space="preserve">to revoke the existing 8am to 6.30pm Monday to Saturday waiting restriction on the following lengths of </w:t>
      </w:r>
      <w:proofErr w:type="spellStart"/>
      <w:r w:rsidRPr="00E140C7">
        <w:rPr>
          <w:b/>
          <w:sz w:val="24"/>
          <w:szCs w:val="24"/>
        </w:rPr>
        <w:t>Benwell</w:t>
      </w:r>
      <w:proofErr w:type="spellEnd"/>
      <w:r w:rsidRPr="00E140C7">
        <w:rPr>
          <w:b/>
          <w:sz w:val="24"/>
          <w:szCs w:val="24"/>
        </w:rPr>
        <w:t xml:space="preserve"> Lane </w:t>
      </w:r>
      <w:r w:rsidRPr="00E140C7">
        <w:rPr>
          <w:sz w:val="24"/>
          <w:szCs w:val="24"/>
        </w:rPr>
        <w:t>–</w:t>
      </w:r>
    </w:p>
    <w:p w:rsidR="00C321C1" w:rsidRPr="00E140C7" w:rsidRDefault="00C321C1" w:rsidP="00C321C1">
      <w:pPr>
        <w:pStyle w:val="ListParagraph"/>
        <w:ind w:left="1440" w:right="36"/>
        <w:rPr>
          <w:sz w:val="24"/>
          <w:szCs w:val="24"/>
        </w:rPr>
      </w:pPr>
      <w:r w:rsidRPr="00E140C7">
        <w:rPr>
          <w:sz w:val="24"/>
          <w:szCs w:val="24"/>
        </w:rPr>
        <w:t>(</w:t>
      </w:r>
      <w:proofErr w:type="spellStart"/>
      <w:r w:rsidRPr="00E140C7">
        <w:rPr>
          <w:sz w:val="24"/>
          <w:szCs w:val="24"/>
        </w:rPr>
        <w:t>i</w:t>
      </w:r>
      <w:proofErr w:type="spellEnd"/>
      <w:r w:rsidRPr="00E140C7">
        <w:rPr>
          <w:sz w:val="24"/>
          <w:szCs w:val="24"/>
        </w:rPr>
        <w:t>)</w:t>
      </w:r>
      <w:r w:rsidRPr="00E140C7">
        <w:rPr>
          <w:sz w:val="24"/>
          <w:szCs w:val="24"/>
        </w:rPr>
        <w:tab/>
      </w:r>
      <w:proofErr w:type="gramStart"/>
      <w:r w:rsidRPr="00E140C7">
        <w:rPr>
          <w:sz w:val="24"/>
          <w:szCs w:val="24"/>
        </w:rPr>
        <w:t>north</w:t>
      </w:r>
      <w:proofErr w:type="gramEnd"/>
      <w:r w:rsidRPr="00E140C7">
        <w:rPr>
          <w:sz w:val="24"/>
          <w:szCs w:val="24"/>
        </w:rPr>
        <w:t xml:space="preserve"> side, from 15 metres west of </w:t>
      </w:r>
      <w:proofErr w:type="spellStart"/>
      <w:r w:rsidRPr="00E140C7">
        <w:rPr>
          <w:sz w:val="24"/>
          <w:szCs w:val="24"/>
        </w:rPr>
        <w:t>Condercum</w:t>
      </w:r>
      <w:proofErr w:type="spellEnd"/>
      <w:r w:rsidRPr="00E140C7">
        <w:rPr>
          <w:sz w:val="24"/>
          <w:szCs w:val="24"/>
        </w:rPr>
        <w:t xml:space="preserve"> Road westwards </w:t>
      </w:r>
      <w:r w:rsidR="00FB5C01">
        <w:rPr>
          <w:sz w:val="24"/>
          <w:szCs w:val="24"/>
        </w:rPr>
        <w:tab/>
      </w:r>
      <w:r w:rsidRPr="00E140C7">
        <w:rPr>
          <w:sz w:val="24"/>
          <w:szCs w:val="24"/>
        </w:rPr>
        <w:t>for 38 metres;</w:t>
      </w:r>
    </w:p>
    <w:p w:rsidR="00C321C1" w:rsidRPr="00E140C7" w:rsidRDefault="00C321C1" w:rsidP="00C321C1">
      <w:pPr>
        <w:pStyle w:val="ListParagraph"/>
        <w:ind w:left="1440" w:right="36"/>
        <w:rPr>
          <w:sz w:val="24"/>
          <w:szCs w:val="24"/>
        </w:rPr>
      </w:pPr>
      <w:r w:rsidRPr="00E140C7">
        <w:rPr>
          <w:sz w:val="24"/>
          <w:szCs w:val="24"/>
        </w:rPr>
        <w:lastRenderedPageBreak/>
        <w:t>(ii)</w:t>
      </w:r>
      <w:r w:rsidRPr="00E140C7">
        <w:rPr>
          <w:sz w:val="24"/>
          <w:szCs w:val="24"/>
        </w:rPr>
        <w:tab/>
      </w:r>
      <w:proofErr w:type="gramStart"/>
      <w:r w:rsidRPr="00E140C7">
        <w:rPr>
          <w:sz w:val="24"/>
          <w:szCs w:val="24"/>
        </w:rPr>
        <w:t>north</w:t>
      </w:r>
      <w:proofErr w:type="gramEnd"/>
      <w:r w:rsidRPr="00E140C7">
        <w:rPr>
          <w:sz w:val="24"/>
          <w:szCs w:val="24"/>
        </w:rPr>
        <w:t xml:space="preserve"> side, from 110 metres west of </w:t>
      </w:r>
      <w:proofErr w:type="spellStart"/>
      <w:r w:rsidRPr="00E140C7">
        <w:rPr>
          <w:sz w:val="24"/>
          <w:szCs w:val="24"/>
        </w:rPr>
        <w:t>Condercum</w:t>
      </w:r>
      <w:proofErr w:type="spellEnd"/>
      <w:r w:rsidRPr="00E140C7">
        <w:rPr>
          <w:sz w:val="24"/>
          <w:szCs w:val="24"/>
        </w:rPr>
        <w:t xml:space="preserve"> Road </w:t>
      </w:r>
      <w:r w:rsidR="00FB5C01">
        <w:rPr>
          <w:sz w:val="24"/>
          <w:szCs w:val="24"/>
        </w:rPr>
        <w:tab/>
      </w:r>
      <w:r w:rsidRPr="00E140C7">
        <w:rPr>
          <w:sz w:val="24"/>
          <w:szCs w:val="24"/>
        </w:rPr>
        <w:t>westwards for 36 metres;</w:t>
      </w:r>
    </w:p>
    <w:p w:rsidR="00CF3239" w:rsidRPr="00E140C7" w:rsidRDefault="00C321C1" w:rsidP="00C321C1">
      <w:pPr>
        <w:pStyle w:val="ListParagraph"/>
        <w:ind w:left="1440" w:right="36"/>
        <w:rPr>
          <w:sz w:val="24"/>
          <w:szCs w:val="24"/>
        </w:rPr>
      </w:pPr>
      <w:r w:rsidRPr="00E140C7">
        <w:rPr>
          <w:sz w:val="24"/>
          <w:szCs w:val="24"/>
        </w:rPr>
        <w:t>(iii)</w:t>
      </w:r>
      <w:r w:rsidRPr="00E140C7">
        <w:rPr>
          <w:sz w:val="24"/>
          <w:szCs w:val="24"/>
        </w:rPr>
        <w:tab/>
      </w:r>
      <w:proofErr w:type="gramStart"/>
      <w:r w:rsidRPr="00E140C7">
        <w:rPr>
          <w:sz w:val="24"/>
          <w:szCs w:val="24"/>
        </w:rPr>
        <w:t>south</w:t>
      </w:r>
      <w:proofErr w:type="gramEnd"/>
      <w:r w:rsidRPr="00E140C7">
        <w:rPr>
          <w:sz w:val="24"/>
          <w:szCs w:val="24"/>
        </w:rPr>
        <w:t xml:space="preserve"> side, from </w:t>
      </w:r>
      <w:proofErr w:type="spellStart"/>
      <w:r w:rsidRPr="00E140C7">
        <w:rPr>
          <w:sz w:val="24"/>
          <w:szCs w:val="24"/>
        </w:rPr>
        <w:t>Condercum</w:t>
      </w:r>
      <w:proofErr w:type="spellEnd"/>
      <w:r w:rsidRPr="00E140C7">
        <w:rPr>
          <w:sz w:val="24"/>
          <w:szCs w:val="24"/>
        </w:rPr>
        <w:t xml:space="preserve"> Road westwards for 53 metres</w:t>
      </w:r>
      <w:r w:rsidR="007F7EAA" w:rsidRPr="00E140C7">
        <w:rPr>
          <w:sz w:val="24"/>
          <w:szCs w:val="24"/>
        </w:rPr>
        <w:t>.</w:t>
      </w:r>
    </w:p>
    <w:p w:rsidR="00C321C1" w:rsidRPr="00E140C7" w:rsidRDefault="00C321C1" w:rsidP="00C321C1">
      <w:pPr>
        <w:ind w:right="36"/>
        <w:rPr>
          <w:sz w:val="24"/>
          <w:szCs w:val="24"/>
        </w:rPr>
      </w:pPr>
    </w:p>
    <w:p w:rsidR="00C321C1" w:rsidRPr="00E140C7" w:rsidRDefault="00CF3225" w:rsidP="00C321C1">
      <w:pPr>
        <w:ind w:right="36"/>
        <w:rPr>
          <w:b/>
          <w:sz w:val="24"/>
          <w:szCs w:val="24"/>
        </w:rPr>
      </w:pPr>
      <w:r w:rsidRPr="00E140C7">
        <w:rPr>
          <w:b/>
          <w:sz w:val="24"/>
          <w:szCs w:val="24"/>
        </w:rPr>
        <w:t>(ii</w:t>
      </w:r>
      <w:r w:rsidR="00C321C1" w:rsidRPr="00E140C7">
        <w:rPr>
          <w:b/>
          <w:sz w:val="24"/>
          <w:szCs w:val="24"/>
        </w:rPr>
        <w:t>)</w:t>
      </w:r>
      <w:r w:rsidR="00C321C1" w:rsidRPr="00E140C7">
        <w:rPr>
          <w:b/>
          <w:sz w:val="24"/>
          <w:szCs w:val="24"/>
        </w:rPr>
        <w:tab/>
        <w:t>(On Street Parking Places) Order 2009 (</w:t>
      </w:r>
      <w:proofErr w:type="spellStart"/>
      <w:r w:rsidR="00C321C1" w:rsidRPr="00E140C7">
        <w:rPr>
          <w:b/>
          <w:sz w:val="24"/>
          <w:szCs w:val="24"/>
        </w:rPr>
        <w:t>Benwell</w:t>
      </w:r>
      <w:proofErr w:type="spellEnd"/>
      <w:r w:rsidR="00C321C1" w:rsidRPr="00E140C7">
        <w:rPr>
          <w:b/>
          <w:sz w:val="24"/>
          <w:szCs w:val="24"/>
        </w:rPr>
        <w:t xml:space="preserve"> Lane Variation) Order </w:t>
      </w:r>
      <w:r w:rsidR="00E140C7" w:rsidRPr="00E140C7">
        <w:rPr>
          <w:b/>
          <w:sz w:val="24"/>
          <w:szCs w:val="24"/>
        </w:rPr>
        <w:tab/>
      </w:r>
      <w:r w:rsidR="00C321C1" w:rsidRPr="00E140C7">
        <w:rPr>
          <w:b/>
          <w:sz w:val="24"/>
          <w:szCs w:val="24"/>
        </w:rPr>
        <w:t>201</w:t>
      </w:r>
      <w:r w:rsidR="00254691" w:rsidRPr="00E140C7">
        <w:rPr>
          <w:b/>
          <w:sz w:val="24"/>
          <w:szCs w:val="24"/>
        </w:rPr>
        <w:t>5</w:t>
      </w:r>
    </w:p>
    <w:p w:rsidR="00C321C1" w:rsidRPr="00E140C7" w:rsidRDefault="00C321C1" w:rsidP="00C321C1">
      <w:pPr>
        <w:ind w:right="36"/>
        <w:rPr>
          <w:b/>
          <w:sz w:val="24"/>
          <w:szCs w:val="24"/>
        </w:rPr>
      </w:pPr>
    </w:p>
    <w:p w:rsidR="00C321C1" w:rsidRPr="00E140C7" w:rsidRDefault="00C321C1" w:rsidP="00C321C1">
      <w:pPr>
        <w:rPr>
          <w:sz w:val="24"/>
          <w:szCs w:val="24"/>
        </w:rPr>
      </w:pPr>
      <w:r w:rsidRPr="00E140C7">
        <w:rPr>
          <w:bCs/>
          <w:sz w:val="24"/>
          <w:szCs w:val="24"/>
        </w:rPr>
        <w:t>1.</w:t>
      </w:r>
      <w:r w:rsidRPr="00E140C7">
        <w:rPr>
          <w:bCs/>
          <w:sz w:val="24"/>
          <w:szCs w:val="24"/>
        </w:rPr>
        <w:tab/>
      </w:r>
      <w:r w:rsidRPr="00E140C7">
        <w:rPr>
          <w:b/>
          <w:bCs/>
          <w:sz w:val="24"/>
          <w:szCs w:val="24"/>
        </w:rPr>
        <w:t>NOTICE IS HEREBY GIVEN</w:t>
      </w:r>
      <w:r w:rsidRPr="00E140C7">
        <w:rPr>
          <w:sz w:val="24"/>
          <w:szCs w:val="24"/>
        </w:rPr>
        <w:t xml:space="preserve"> that the Council of the City of Newcastle upon </w:t>
      </w:r>
      <w:r w:rsidR="00FB5C01">
        <w:rPr>
          <w:sz w:val="24"/>
          <w:szCs w:val="24"/>
        </w:rPr>
        <w:tab/>
      </w:r>
      <w:r w:rsidRPr="00E140C7">
        <w:rPr>
          <w:sz w:val="24"/>
          <w:szCs w:val="24"/>
        </w:rPr>
        <w:t xml:space="preserve">Tyne propose to make an Order under Sections 32, 35, 45, 46, 49, 53, 63 and </w:t>
      </w:r>
      <w:r w:rsidR="00FB5C01">
        <w:rPr>
          <w:sz w:val="24"/>
          <w:szCs w:val="24"/>
        </w:rPr>
        <w:tab/>
      </w:r>
      <w:r w:rsidRPr="00E140C7">
        <w:rPr>
          <w:sz w:val="24"/>
          <w:szCs w:val="24"/>
        </w:rPr>
        <w:t xml:space="preserve">Part IV of Schedule 9 of the Road Traffic Regulation Act 1984 which amends </w:t>
      </w:r>
      <w:r w:rsidR="00FB5C01">
        <w:rPr>
          <w:sz w:val="24"/>
          <w:szCs w:val="24"/>
        </w:rPr>
        <w:tab/>
      </w:r>
      <w:r w:rsidRPr="00E140C7">
        <w:rPr>
          <w:sz w:val="24"/>
          <w:szCs w:val="24"/>
        </w:rPr>
        <w:t xml:space="preserve">the City of Newcastle upon Tyne Traffic Regulation (Consolidation) Order </w:t>
      </w:r>
      <w:r w:rsidR="00FB5C01">
        <w:rPr>
          <w:sz w:val="24"/>
          <w:szCs w:val="24"/>
        </w:rPr>
        <w:tab/>
      </w:r>
      <w:r w:rsidRPr="00E140C7">
        <w:rPr>
          <w:sz w:val="24"/>
          <w:szCs w:val="24"/>
        </w:rPr>
        <w:t xml:space="preserve">2009 (“the 2009 </w:t>
      </w:r>
      <w:r w:rsidR="004535E9" w:rsidRPr="00E140C7">
        <w:rPr>
          <w:sz w:val="24"/>
          <w:szCs w:val="24"/>
        </w:rPr>
        <w:t xml:space="preserve">On </w:t>
      </w:r>
      <w:r w:rsidR="004535E9" w:rsidRPr="00E140C7">
        <w:rPr>
          <w:sz w:val="24"/>
          <w:szCs w:val="24"/>
        </w:rPr>
        <w:tab/>
        <w:t xml:space="preserve">Street </w:t>
      </w:r>
      <w:r w:rsidRPr="00E140C7">
        <w:rPr>
          <w:sz w:val="24"/>
          <w:szCs w:val="24"/>
        </w:rPr>
        <w:t>Order”).</w:t>
      </w:r>
    </w:p>
    <w:p w:rsidR="004535E9" w:rsidRPr="00E140C7" w:rsidRDefault="004535E9" w:rsidP="004535E9">
      <w:pPr>
        <w:ind w:right="36"/>
        <w:rPr>
          <w:sz w:val="24"/>
          <w:szCs w:val="24"/>
        </w:rPr>
      </w:pPr>
    </w:p>
    <w:p w:rsidR="004535E9" w:rsidRPr="00E140C7" w:rsidRDefault="004535E9" w:rsidP="004535E9">
      <w:pPr>
        <w:ind w:right="36"/>
        <w:rPr>
          <w:sz w:val="24"/>
          <w:szCs w:val="24"/>
        </w:rPr>
      </w:pPr>
      <w:r w:rsidRPr="00E140C7">
        <w:rPr>
          <w:sz w:val="24"/>
          <w:szCs w:val="24"/>
        </w:rPr>
        <w:t>2.</w:t>
      </w:r>
      <w:r w:rsidRPr="00E140C7">
        <w:rPr>
          <w:sz w:val="24"/>
          <w:szCs w:val="24"/>
        </w:rPr>
        <w:tab/>
        <w:t xml:space="preserve">The effect of the proposed Order is to:-  </w:t>
      </w:r>
    </w:p>
    <w:p w:rsidR="004535E9" w:rsidRPr="00E140C7" w:rsidRDefault="004535E9" w:rsidP="004535E9">
      <w:pPr>
        <w:ind w:right="36"/>
        <w:rPr>
          <w:sz w:val="24"/>
          <w:szCs w:val="24"/>
        </w:rPr>
      </w:pPr>
    </w:p>
    <w:p w:rsidR="004535E9" w:rsidRPr="00E140C7" w:rsidRDefault="004535E9" w:rsidP="004535E9">
      <w:pPr>
        <w:pStyle w:val="ListParagraph"/>
        <w:numPr>
          <w:ilvl w:val="0"/>
          <w:numId w:val="19"/>
        </w:numPr>
        <w:jc w:val="left"/>
        <w:rPr>
          <w:sz w:val="24"/>
          <w:szCs w:val="24"/>
        </w:rPr>
      </w:pPr>
      <w:r w:rsidRPr="00E140C7">
        <w:rPr>
          <w:sz w:val="24"/>
          <w:szCs w:val="24"/>
        </w:rPr>
        <w:tab/>
      </w:r>
      <w:proofErr w:type="gramStart"/>
      <w:r w:rsidRPr="00E140C7">
        <w:rPr>
          <w:sz w:val="24"/>
          <w:szCs w:val="24"/>
        </w:rPr>
        <w:t>designate</w:t>
      </w:r>
      <w:proofErr w:type="gramEnd"/>
      <w:r w:rsidRPr="00E140C7">
        <w:rPr>
          <w:sz w:val="24"/>
          <w:szCs w:val="24"/>
        </w:rPr>
        <w:t xml:space="preserve"> the following length</w:t>
      </w:r>
      <w:r w:rsidR="00254691" w:rsidRPr="00E140C7">
        <w:rPr>
          <w:sz w:val="24"/>
          <w:szCs w:val="24"/>
        </w:rPr>
        <w:t>s</w:t>
      </w:r>
      <w:r w:rsidRPr="00E140C7">
        <w:rPr>
          <w:sz w:val="24"/>
          <w:szCs w:val="24"/>
        </w:rPr>
        <w:t xml:space="preserve"> of </w:t>
      </w:r>
      <w:proofErr w:type="spellStart"/>
      <w:r w:rsidRPr="00E140C7">
        <w:rPr>
          <w:b/>
          <w:sz w:val="24"/>
          <w:szCs w:val="24"/>
        </w:rPr>
        <w:t>Benwell</w:t>
      </w:r>
      <w:proofErr w:type="spellEnd"/>
      <w:r w:rsidRPr="00E140C7">
        <w:rPr>
          <w:b/>
          <w:sz w:val="24"/>
          <w:szCs w:val="24"/>
        </w:rPr>
        <w:t xml:space="preserve"> Lane</w:t>
      </w:r>
      <w:r w:rsidRPr="00E140C7">
        <w:rPr>
          <w:sz w:val="24"/>
          <w:szCs w:val="24"/>
        </w:rPr>
        <w:t xml:space="preserve"> as parking place</w:t>
      </w:r>
      <w:r w:rsidR="00254691" w:rsidRPr="00E140C7">
        <w:rPr>
          <w:sz w:val="24"/>
          <w:szCs w:val="24"/>
        </w:rPr>
        <w:t>s</w:t>
      </w:r>
      <w:r w:rsidRPr="00E140C7">
        <w:rPr>
          <w:sz w:val="24"/>
          <w:szCs w:val="24"/>
        </w:rPr>
        <w:t xml:space="preserve"> for </w:t>
      </w:r>
      <w:r w:rsidRPr="00E140C7">
        <w:rPr>
          <w:sz w:val="24"/>
          <w:szCs w:val="24"/>
        </w:rPr>
        <w:tab/>
        <w:t xml:space="preserve">Disabled Person’s Badge holders only.  The parking places will be in </w:t>
      </w:r>
      <w:r w:rsidRPr="00E140C7">
        <w:rPr>
          <w:sz w:val="24"/>
          <w:szCs w:val="24"/>
        </w:rPr>
        <w:tab/>
        <w:t xml:space="preserve">operation </w:t>
      </w:r>
      <w:r w:rsidRPr="00E140C7">
        <w:rPr>
          <w:color w:val="000000"/>
          <w:sz w:val="24"/>
          <w:szCs w:val="24"/>
        </w:rPr>
        <w:t>all days and all times</w:t>
      </w:r>
      <w:r w:rsidRPr="00E140C7">
        <w:rPr>
          <w:sz w:val="24"/>
          <w:szCs w:val="24"/>
        </w:rPr>
        <w:t xml:space="preserve"> -</w:t>
      </w:r>
    </w:p>
    <w:p w:rsidR="004535E9" w:rsidRPr="00E140C7" w:rsidRDefault="004535E9" w:rsidP="004535E9">
      <w:pPr>
        <w:pStyle w:val="ListParagraph"/>
        <w:numPr>
          <w:ilvl w:val="0"/>
          <w:numId w:val="20"/>
        </w:numPr>
        <w:ind w:right="36"/>
        <w:rPr>
          <w:sz w:val="24"/>
          <w:szCs w:val="24"/>
        </w:rPr>
      </w:pPr>
      <w:r w:rsidRPr="00E140C7">
        <w:rPr>
          <w:sz w:val="24"/>
          <w:szCs w:val="24"/>
        </w:rPr>
        <w:tab/>
        <w:t>north side, from 6</w:t>
      </w:r>
      <w:r w:rsidR="00254691" w:rsidRPr="00E140C7">
        <w:rPr>
          <w:sz w:val="24"/>
          <w:szCs w:val="24"/>
        </w:rPr>
        <w:t>4</w:t>
      </w:r>
      <w:r w:rsidRPr="00E140C7">
        <w:rPr>
          <w:sz w:val="24"/>
          <w:szCs w:val="24"/>
        </w:rPr>
        <w:t xml:space="preserve"> metres east of </w:t>
      </w:r>
      <w:proofErr w:type="spellStart"/>
      <w:r w:rsidRPr="00E140C7">
        <w:rPr>
          <w:sz w:val="24"/>
          <w:szCs w:val="24"/>
        </w:rPr>
        <w:t>Rushie</w:t>
      </w:r>
      <w:proofErr w:type="spellEnd"/>
      <w:r w:rsidRPr="00E140C7">
        <w:rPr>
          <w:sz w:val="24"/>
          <w:szCs w:val="24"/>
        </w:rPr>
        <w:t xml:space="preserve"> Avenue eastwards for </w:t>
      </w:r>
      <w:r w:rsidRPr="00E140C7">
        <w:rPr>
          <w:sz w:val="24"/>
          <w:szCs w:val="24"/>
        </w:rPr>
        <w:tab/>
        <w:t>7.5 metres</w:t>
      </w:r>
      <w:r w:rsidR="00254691" w:rsidRPr="00E140C7">
        <w:rPr>
          <w:sz w:val="24"/>
          <w:szCs w:val="24"/>
        </w:rPr>
        <w:t>;</w:t>
      </w:r>
    </w:p>
    <w:p w:rsidR="00254691" w:rsidRPr="00E140C7" w:rsidRDefault="00254691" w:rsidP="004535E9">
      <w:pPr>
        <w:pStyle w:val="ListParagraph"/>
        <w:numPr>
          <w:ilvl w:val="0"/>
          <w:numId w:val="20"/>
        </w:numPr>
        <w:ind w:right="36"/>
        <w:rPr>
          <w:sz w:val="24"/>
          <w:szCs w:val="24"/>
        </w:rPr>
      </w:pPr>
      <w:r w:rsidRPr="00E140C7">
        <w:rPr>
          <w:sz w:val="24"/>
          <w:szCs w:val="24"/>
        </w:rPr>
        <w:tab/>
        <w:t xml:space="preserve">north side, from 13 metres west of </w:t>
      </w:r>
      <w:proofErr w:type="spellStart"/>
      <w:r w:rsidRPr="00E140C7">
        <w:rPr>
          <w:sz w:val="24"/>
          <w:szCs w:val="24"/>
        </w:rPr>
        <w:t>Pendower</w:t>
      </w:r>
      <w:proofErr w:type="spellEnd"/>
      <w:r w:rsidRPr="00E140C7">
        <w:rPr>
          <w:sz w:val="24"/>
          <w:szCs w:val="24"/>
        </w:rPr>
        <w:t xml:space="preserve"> Way westwards </w:t>
      </w:r>
      <w:r w:rsidRPr="00E140C7">
        <w:rPr>
          <w:sz w:val="24"/>
          <w:szCs w:val="24"/>
        </w:rPr>
        <w:tab/>
        <w:t>for 7.5 metres</w:t>
      </w:r>
    </w:p>
    <w:p w:rsidR="004535E9" w:rsidRPr="00E140C7" w:rsidRDefault="004535E9" w:rsidP="004535E9">
      <w:pPr>
        <w:ind w:right="36"/>
        <w:rPr>
          <w:sz w:val="24"/>
          <w:szCs w:val="24"/>
        </w:rPr>
      </w:pPr>
    </w:p>
    <w:p w:rsidR="004535E9" w:rsidRPr="00E140C7" w:rsidRDefault="004535E9" w:rsidP="004535E9">
      <w:pPr>
        <w:pStyle w:val="ListParagraph"/>
        <w:numPr>
          <w:ilvl w:val="0"/>
          <w:numId w:val="19"/>
        </w:numPr>
        <w:ind w:right="36"/>
        <w:rPr>
          <w:sz w:val="24"/>
          <w:szCs w:val="24"/>
        </w:rPr>
      </w:pPr>
      <w:r w:rsidRPr="00E140C7">
        <w:rPr>
          <w:sz w:val="24"/>
          <w:szCs w:val="24"/>
        </w:rPr>
        <w:tab/>
      </w:r>
      <w:proofErr w:type="gramStart"/>
      <w:r w:rsidRPr="00E140C7">
        <w:rPr>
          <w:sz w:val="24"/>
          <w:szCs w:val="24"/>
        </w:rPr>
        <w:t>designate</w:t>
      </w:r>
      <w:proofErr w:type="gramEnd"/>
      <w:r w:rsidRPr="00E140C7">
        <w:rPr>
          <w:sz w:val="24"/>
          <w:szCs w:val="24"/>
        </w:rPr>
        <w:t xml:space="preserve"> the following length of </w:t>
      </w:r>
      <w:proofErr w:type="spellStart"/>
      <w:r w:rsidRPr="00E140C7">
        <w:rPr>
          <w:b/>
          <w:sz w:val="24"/>
          <w:szCs w:val="24"/>
        </w:rPr>
        <w:t>Benwell</w:t>
      </w:r>
      <w:proofErr w:type="spellEnd"/>
      <w:r w:rsidRPr="00E140C7">
        <w:rPr>
          <w:b/>
          <w:sz w:val="24"/>
          <w:szCs w:val="24"/>
        </w:rPr>
        <w:t xml:space="preserve"> Lane </w:t>
      </w:r>
      <w:r w:rsidRPr="00E140C7">
        <w:rPr>
          <w:sz w:val="24"/>
          <w:szCs w:val="24"/>
        </w:rPr>
        <w:t xml:space="preserve">as a parking place for </w:t>
      </w:r>
      <w:r w:rsidRPr="00E140C7">
        <w:rPr>
          <w:sz w:val="24"/>
          <w:szCs w:val="24"/>
        </w:rPr>
        <w:tab/>
        <w:t xml:space="preserve">permit holders only.  The parking place will operate all days and all </w:t>
      </w:r>
      <w:r w:rsidRPr="00E140C7">
        <w:rPr>
          <w:sz w:val="24"/>
          <w:szCs w:val="24"/>
        </w:rPr>
        <w:tab/>
        <w:t>times –</w:t>
      </w:r>
    </w:p>
    <w:p w:rsidR="004535E9" w:rsidRPr="00E140C7" w:rsidRDefault="004535E9" w:rsidP="004535E9">
      <w:pPr>
        <w:pStyle w:val="ListParagraph"/>
        <w:numPr>
          <w:ilvl w:val="0"/>
          <w:numId w:val="21"/>
        </w:numPr>
        <w:ind w:right="36"/>
        <w:rPr>
          <w:sz w:val="24"/>
          <w:szCs w:val="24"/>
        </w:rPr>
      </w:pPr>
      <w:r w:rsidRPr="00E140C7">
        <w:rPr>
          <w:sz w:val="24"/>
          <w:szCs w:val="24"/>
        </w:rPr>
        <w:tab/>
      </w:r>
      <w:proofErr w:type="gramStart"/>
      <w:r w:rsidRPr="00E140C7">
        <w:rPr>
          <w:sz w:val="24"/>
          <w:szCs w:val="24"/>
        </w:rPr>
        <w:t>south</w:t>
      </w:r>
      <w:proofErr w:type="gramEnd"/>
      <w:r w:rsidRPr="00E140C7">
        <w:rPr>
          <w:sz w:val="24"/>
          <w:szCs w:val="24"/>
        </w:rPr>
        <w:t xml:space="preserve"> side, from 6</w:t>
      </w:r>
      <w:r w:rsidR="00254691" w:rsidRPr="00E140C7">
        <w:rPr>
          <w:sz w:val="24"/>
          <w:szCs w:val="24"/>
        </w:rPr>
        <w:t>0</w:t>
      </w:r>
      <w:r w:rsidRPr="00E140C7">
        <w:rPr>
          <w:sz w:val="24"/>
          <w:szCs w:val="24"/>
        </w:rPr>
        <w:t xml:space="preserve"> metres west of </w:t>
      </w:r>
      <w:r w:rsidR="00254691" w:rsidRPr="00E140C7">
        <w:rPr>
          <w:sz w:val="24"/>
          <w:szCs w:val="24"/>
        </w:rPr>
        <w:t>Atkinson R</w:t>
      </w:r>
      <w:r w:rsidRPr="00E140C7">
        <w:rPr>
          <w:sz w:val="24"/>
          <w:szCs w:val="24"/>
        </w:rPr>
        <w:t xml:space="preserve">oad westwards </w:t>
      </w:r>
      <w:r w:rsidR="00254691" w:rsidRPr="00E140C7">
        <w:rPr>
          <w:sz w:val="24"/>
          <w:szCs w:val="24"/>
        </w:rPr>
        <w:tab/>
      </w:r>
      <w:r w:rsidRPr="00E140C7">
        <w:rPr>
          <w:sz w:val="24"/>
          <w:szCs w:val="24"/>
        </w:rPr>
        <w:t>for 2</w:t>
      </w:r>
      <w:r w:rsidR="00254691" w:rsidRPr="00E140C7">
        <w:rPr>
          <w:sz w:val="24"/>
          <w:szCs w:val="24"/>
        </w:rPr>
        <w:t>1</w:t>
      </w:r>
      <w:r w:rsidRPr="00E140C7">
        <w:rPr>
          <w:sz w:val="24"/>
          <w:szCs w:val="24"/>
        </w:rPr>
        <w:t xml:space="preserve"> metres.</w:t>
      </w:r>
    </w:p>
    <w:p w:rsidR="00FE533B" w:rsidRPr="00E140C7" w:rsidRDefault="00361AFF" w:rsidP="00FE533B">
      <w:pPr>
        <w:jc w:val="left"/>
        <w:rPr>
          <w:color w:val="FF0000"/>
          <w:sz w:val="24"/>
          <w:szCs w:val="24"/>
        </w:rPr>
      </w:pPr>
      <w:r w:rsidRPr="00E140C7">
        <w:rPr>
          <w:b/>
          <w:bCs/>
          <w:sz w:val="24"/>
          <w:szCs w:val="24"/>
        </w:rPr>
        <w:tab/>
      </w:r>
      <w:r w:rsidR="00EE0FBC" w:rsidRPr="00E140C7">
        <w:rPr>
          <w:b/>
          <w:bCs/>
          <w:sz w:val="24"/>
          <w:szCs w:val="24"/>
        </w:rPr>
        <w:tab/>
      </w:r>
      <w:r w:rsidR="00FE533B" w:rsidRPr="00E140C7">
        <w:rPr>
          <w:b/>
          <w:bCs/>
          <w:sz w:val="24"/>
          <w:szCs w:val="24"/>
          <w:u w:val="single"/>
        </w:rPr>
        <w:t>Note:</w:t>
      </w:r>
      <w:r w:rsidR="00FE533B" w:rsidRPr="00E140C7">
        <w:rPr>
          <w:sz w:val="24"/>
          <w:szCs w:val="24"/>
        </w:rPr>
        <w:t xml:space="preserve"> </w:t>
      </w:r>
      <w:r w:rsidR="00EE0FBC" w:rsidRPr="00E140C7">
        <w:rPr>
          <w:color w:val="000000" w:themeColor="text1"/>
          <w:sz w:val="24"/>
          <w:szCs w:val="24"/>
        </w:rPr>
        <w:t>P</w:t>
      </w:r>
      <w:r w:rsidR="00FE533B" w:rsidRPr="00E140C7">
        <w:rPr>
          <w:color w:val="000000" w:themeColor="text1"/>
          <w:sz w:val="24"/>
          <w:szCs w:val="24"/>
        </w:rPr>
        <w:t xml:space="preserve">arking permits will be available to St James Church (a </w:t>
      </w:r>
      <w:r w:rsidR="00FB5C01">
        <w:rPr>
          <w:color w:val="000000" w:themeColor="text1"/>
          <w:sz w:val="24"/>
          <w:szCs w:val="24"/>
        </w:rPr>
        <w:tab/>
      </w:r>
      <w:r w:rsidR="00FB5C01">
        <w:rPr>
          <w:color w:val="000000" w:themeColor="text1"/>
          <w:sz w:val="24"/>
          <w:szCs w:val="24"/>
        </w:rPr>
        <w:tab/>
      </w:r>
      <w:r w:rsidR="00FB5C01">
        <w:rPr>
          <w:color w:val="000000" w:themeColor="text1"/>
          <w:sz w:val="24"/>
          <w:szCs w:val="24"/>
        </w:rPr>
        <w:tab/>
        <w:t>m</w:t>
      </w:r>
      <w:r w:rsidR="00FE533B" w:rsidRPr="00E140C7">
        <w:rPr>
          <w:color w:val="000000" w:themeColor="text1"/>
          <w:sz w:val="24"/>
          <w:szCs w:val="24"/>
        </w:rPr>
        <w:t xml:space="preserve">aximum of 3 </w:t>
      </w:r>
      <w:r w:rsidR="00C76FDA">
        <w:rPr>
          <w:color w:val="000000" w:themeColor="text1"/>
          <w:sz w:val="24"/>
          <w:szCs w:val="24"/>
        </w:rPr>
        <w:t xml:space="preserve">charity </w:t>
      </w:r>
      <w:r w:rsidR="00FE533B" w:rsidRPr="00E140C7">
        <w:rPr>
          <w:color w:val="000000" w:themeColor="text1"/>
          <w:sz w:val="24"/>
          <w:szCs w:val="24"/>
        </w:rPr>
        <w:t>permits</w:t>
      </w:r>
      <w:r w:rsidR="00C76FDA">
        <w:rPr>
          <w:color w:val="000000" w:themeColor="text1"/>
          <w:sz w:val="24"/>
          <w:szCs w:val="24"/>
        </w:rPr>
        <w:t>)</w:t>
      </w:r>
      <w:r w:rsidR="00EE0FBC" w:rsidRPr="00E140C7">
        <w:rPr>
          <w:color w:val="000000" w:themeColor="text1"/>
          <w:sz w:val="24"/>
          <w:szCs w:val="24"/>
        </w:rPr>
        <w:t xml:space="preserve">.  </w:t>
      </w:r>
      <w:r w:rsidR="00EE0FBC" w:rsidRPr="006E586A">
        <w:rPr>
          <w:color w:val="000000" w:themeColor="text1"/>
          <w:sz w:val="24"/>
          <w:szCs w:val="24"/>
        </w:rPr>
        <w:t xml:space="preserve">There is currently no charge for the </w:t>
      </w:r>
      <w:r w:rsidR="00C76FDA">
        <w:rPr>
          <w:color w:val="000000" w:themeColor="text1"/>
          <w:sz w:val="24"/>
          <w:szCs w:val="24"/>
        </w:rPr>
        <w:tab/>
      </w:r>
      <w:r w:rsidR="00C76FDA">
        <w:rPr>
          <w:color w:val="000000" w:themeColor="text1"/>
          <w:sz w:val="24"/>
          <w:szCs w:val="24"/>
        </w:rPr>
        <w:tab/>
      </w:r>
      <w:r w:rsidR="00FE533B" w:rsidRPr="006E586A">
        <w:rPr>
          <w:color w:val="000000" w:themeColor="text1"/>
          <w:sz w:val="24"/>
          <w:szCs w:val="24"/>
        </w:rPr>
        <w:t xml:space="preserve">first 2 permits, </w:t>
      </w:r>
      <w:r w:rsidR="00EE0FBC" w:rsidRPr="006E586A">
        <w:rPr>
          <w:color w:val="000000" w:themeColor="text1"/>
          <w:sz w:val="24"/>
          <w:szCs w:val="24"/>
        </w:rPr>
        <w:t xml:space="preserve">and the fee for the third permit is currently </w:t>
      </w:r>
      <w:r w:rsidR="00FE533B" w:rsidRPr="006E586A">
        <w:rPr>
          <w:color w:val="000000" w:themeColor="text1"/>
          <w:sz w:val="24"/>
          <w:szCs w:val="24"/>
        </w:rPr>
        <w:t>£</w:t>
      </w:r>
      <w:r w:rsidR="00EE0FBC" w:rsidRPr="006E586A">
        <w:rPr>
          <w:color w:val="000000" w:themeColor="text1"/>
          <w:sz w:val="24"/>
          <w:szCs w:val="24"/>
        </w:rPr>
        <w:t xml:space="preserve">92.  </w:t>
      </w:r>
      <w:r w:rsidR="00FE533B" w:rsidRPr="00E140C7">
        <w:rPr>
          <w:sz w:val="24"/>
          <w:szCs w:val="24"/>
        </w:rPr>
        <w:t xml:space="preserve">Full </w:t>
      </w:r>
      <w:r w:rsidR="00C76FDA">
        <w:rPr>
          <w:sz w:val="24"/>
          <w:szCs w:val="24"/>
        </w:rPr>
        <w:tab/>
      </w:r>
      <w:r w:rsidR="00C76FDA">
        <w:rPr>
          <w:sz w:val="24"/>
          <w:szCs w:val="24"/>
        </w:rPr>
        <w:tab/>
      </w:r>
      <w:r w:rsidR="00C76FDA">
        <w:rPr>
          <w:sz w:val="24"/>
          <w:szCs w:val="24"/>
        </w:rPr>
        <w:tab/>
      </w:r>
      <w:r w:rsidR="00FE533B" w:rsidRPr="00E140C7">
        <w:rPr>
          <w:sz w:val="24"/>
          <w:szCs w:val="24"/>
        </w:rPr>
        <w:t xml:space="preserve">details of permit issue/renewal, conditions of use, discounts and types </w:t>
      </w:r>
      <w:r w:rsidR="00C76FDA">
        <w:rPr>
          <w:sz w:val="24"/>
          <w:szCs w:val="24"/>
        </w:rPr>
        <w:tab/>
      </w:r>
      <w:r w:rsidR="00C76FDA">
        <w:rPr>
          <w:sz w:val="24"/>
          <w:szCs w:val="24"/>
        </w:rPr>
        <w:tab/>
      </w:r>
      <w:r w:rsidR="00FE533B" w:rsidRPr="00E140C7">
        <w:rPr>
          <w:sz w:val="24"/>
          <w:szCs w:val="24"/>
        </w:rPr>
        <w:t xml:space="preserve">of permit are contained in the </w:t>
      </w:r>
      <w:r w:rsidR="00EE0FBC" w:rsidRPr="00E140C7">
        <w:rPr>
          <w:sz w:val="24"/>
          <w:szCs w:val="24"/>
        </w:rPr>
        <w:t>2009 On Street Order</w:t>
      </w:r>
      <w:r w:rsidR="00FE533B" w:rsidRPr="00E140C7">
        <w:rPr>
          <w:sz w:val="24"/>
          <w:szCs w:val="24"/>
        </w:rPr>
        <w:t xml:space="preserve">.  Permits will be </w:t>
      </w:r>
      <w:r w:rsidR="00C76FDA">
        <w:rPr>
          <w:sz w:val="24"/>
          <w:szCs w:val="24"/>
        </w:rPr>
        <w:tab/>
      </w:r>
      <w:r w:rsidR="00C76FDA">
        <w:rPr>
          <w:sz w:val="24"/>
          <w:szCs w:val="24"/>
        </w:rPr>
        <w:tab/>
      </w:r>
      <w:r w:rsidR="00FE533B" w:rsidRPr="00E140C7">
        <w:rPr>
          <w:sz w:val="24"/>
          <w:szCs w:val="24"/>
        </w:rPr>
        <w:t xml:space="preserve">issued for </w:t>
      </w:r>
      <w:bookmarkStart w:id="0" w:name="_GoBack"/>
      <w:bookmarkEnd w:id="0"/>
      <w:r w:rsidR="00FE533B" w:rsidRPr="00E140C7">
        <w:rPr>
          <w:sz w:val="24"/>
          <w:szCs w:val="24"/>
        </w:rPr>
        <w:t>Parking Zone BN1.</w:t>
      </w:r>
      <w:r w:rsidR="00A05000" w:rsidRPr="00E140C7">
        <w:rPr>
          <w:color w:val="FF0000"/>
          <w:sz w:val="24"/>
          <w:szCs w:val="24"/>
        </w:rPr>
        <w:t xml:space="preserve">  </w:t>
      </w:r>
    </w:p>
    <w:p w:rsidR="00EE0FBC" w:rsidRPr="00E140C7" w:rsidRDefault="00EE0FBC" w:rsidP="00FE533B">
      <w:pPr>
        <w:jc w:val="left"/>
        <w:rPr>
          <w:color w:val="FF0000"/>
          <w:sz w:val="24"/>
          <w:szCs w:val="24"/>
        </w:rPr>
      </w:pPr>
    </w:p>
    <w:p w:rsidR="00A05000" w:rsidRPr="00E140C7" w:rsidRDefault="00CF3225" w:rsidP="00A05000">
      <w:pPr>
        <w:ind w:right="36"/>
        <w:rPr>
          <w:b/>
          <w:sz w:val="24"/>
          <w:szCs w:val="24"/>
        </w:rPr>
      </w:pPr>
      <w:r w:rsidRPr="00E140C7">
        <w:rPr>
          <w:b/>
          <w:sz w:val="24"/>
          <w:szCs w:val="24"/>
        </w:rPr>
        <w:t>(iii</w:t>
      </w:r>
      <w:r w:rsidR="00A05000" w:rsidRPr="00E140C7">
        <w:rPr>
          <w:b/>
          <w:sz w:val="24"/>
          <w:szCs w:val="24"/>
        </w:rPr>
        <w:t>)</w:t>
      </w:r>
      <w:r w:rsidR="00A05000" w:rsidRPr="00E140C7">
        <w:rPr>
          <w:b/>
          <w:sz w:val="24"/>
          <w:szCs w:val="24"/>
        </w:rPr>
        <w:tab/>
        <w:t>(</w:t>
      </w:r>
      <w:proofErr w:type="spellStart"/>
      <w:r w:rsidR="00A05000" w:rsidRPr="00E140C7">
        <w:rPr>
          <w:b/>
          <w:sz w:val="24"/>
          <w:szCs w:val="24"/>
        </w:rPr>
        <w:t>Benwell</w:t>
      </w:r>
      <w:proofErr w:type="spellEnd"/>
      <w:r w:rsidR="00A05000" w:rsidRPr="00E140C7">
        <w:rPr>
          <w:b/>
          <w:sz w:val="24"/>
          <w:szCs w:val="24"/>
        </w:rPr>
        <w:t xml:space="preserve"> Lane) Speed Limit Order 201</w:t>
      </w:r>
      <w:r w:rsidR="00254691" w:rsidRPr="00E140C7">
        <w:rPr>
          <w:b/>
          <w:sz w:val="24"/>
          <w:szCs w:val="24"/>
        </w:rPr>
        <w:t>5</w:t>
      </w:r>
    </w:p>
    <w:p w:rsidR="00FE533B" w:rsidRPr="00E140C7" w:rsidRDefault="00FE533B" w:rsidP="00A05000">
      <w:pPr>
        <w:pStyle w:val="BodyTextIndent3"/>
        <w:spacing w:before="0"/>
        <w:ind w:right="391"/>
        <w:rPr>
          <w:szCs w:val="24"/>
        </w:rPr>
      </w:pPr>
    </w:p>
    <w:p w:rsidR="00A05000" w:rsidRPr="00E140C7" w:rsidRDefault="00A05000" w:rsidP="00A05000">
      <w:pPr>
        <w:rPr>
          <w:sz w:val="24"/>
          <w:szCs w:val="24"/>
        </w:rPr>
      </w:pPr>
      <w:r w:rsidRPr="00E140C7">
        <w:rPr>
          <w:bCs/>
          <w:sz w:val="24"/>
          <w:szCs w:val="24"/>
        </w:rPr>
        <w:t>1.</w:t>
      </w:r>
      <w:r w:rsidRPr="00E140C7">
        <w:rPr>
          <w:bCs/>
          <w:sz w:val="24"/>
          <w:szCs w:val="24"/>
        </w:rPr>
        <w:tab/>
      </w:r>
      <w:r w:rsidRPr="00E140C7">
        <w:rPr>
          <w:b/>
          <w:bCs/>
          <w:sz w:val="24"/>
          <w:szCs w:val="24"/>
        </w:rPr>
        <w:t>NOTICE IS HEREBY GIVEN</w:t>
      </w:r>
      <w:r w:rsidRPr="00E140C7">
        <w:rPr>
          <w:sz w:val="24"/>
          <w:szCs w:val="24"/>
        </w:rPr>
        <w:t xml:space="preserve"> that the Council of the City of Newcastle upon </w:t>
      </w:r>
      <w:r w:rsidR="00FB5C01">
        <w:rPr>
          <w:sz w:val="24"/>
          <w:szCs w:val="24"/>
        </w:rPr>
        <w:tab/>
      </w:r>
      <w:r w:rsidRPr="00E140C7">
        <w:rPr>
          <w:sz w:val="24"/>
          <w:szCs w:val="24"/>
        </w:rPr>
        <w:t xml:space="preserve">Tyne propose to make an Order under Section 84 of the Road Traffic </w:t>
      </w:r>
      <w:r w:rsidR="00FB5C01">
        <w:rPr>
          <w:sz w:val="24"/>
          <w:szCs w:val="24"/>
        </w:rPr>
        <w:tab/>
      </w:r>
      <w:r w:rsidRPr="00E140C7">
        <w:rPr>
          <w:sz w:val="24"/>
          <w:szCs w:val="24"/>
        </w:rPr>
        <w:t>Regulation Act 1984.</w:t>
      </w:r>
    </w:p>
    <w:p w:rsidR="00A05000" w:rsidRPr="00E140C7" w:rsidRDefault="00A05000" w:rsidP="00A05000">
      <w:pPr>
        <w:ind w:right="36"/>
        <w:rPr>
          <w:sz w:val="24"/>
          <w:szCs w:val="24"/>
        </w:rPr>
      </w:pPr>
    </w:p>
    <w:p w:rsidR="00A05000" w:rsidRPr="00E140C7" w:rsidRDefault="00A05000" w:rsidP="003A23E6">
      <w:pPr>
        <w:ind w:right="36"/>
        <w:rPr>
          <w:sz w:val="24"/>
          <w:szCs w:val="24"/>
        </w:rPr>
      </w:pPr>
      <w:r w:rsidRPr="00E140C7">
        <w:rPr>
          <w:sz w:val="24"/>
          <w:szCs w:val="24"/>
        </w:rPr>
        <w:t>2.</w:t>
      </w:r>
      <w:r w:rsidRPr="00E140C7">
        <w:rPr>
          <w:sz w:val="24"/>
          <w:szCs w:val="24"/>
        </w:rPr>
        <w:tab/>
        <w:t>The effect of the proposed Order is to</w:t>
      </w:r>
      <w:r w:rsidR="003A23E6" w:rsidRPr="00E140C7">
        <w:rPr>
          <w:sz w:val="24"/>
          <w:szCs w:val="24"/>
        </w:rPr>
        <w:t xml:space="preserve"> </w:t>
      </w:r>
      <w:r w:rsidRPr="00E140C7">
        <w:rPr>
          <w:sz w:val="24"/>
          <w:szCs w:val="24"/>
        </w:rPr>
        <w:t xml:space="preserve">introduce a 20 miles per hour speed </w:t>
      </w:r>
      <w:r w:rsidR="00FB5C01">
        <w:rPr>
          <w:sz w:val="24"/>
          <w:szCs w:val="24"/>
        </w:rPr>
        <w:tab/>
      </w:r>
      <w:r w:rsidRPr="00E140C7">
        <w:rPr>
          <w:sz w:val="24"/>
          <w:szCs w:val="24"/>
        </w:rPr>
        <w:t xml:space="preserve">limit on the following length of </w:t>
      </w:r>
      <w:proofErr w:type="spellStart"/>
      <w:r w:rsidRPr="00E140C7">
        <w:rPr>
          <w:b/>
          <w:sz w:val="24"/>
          <w:szCs w:val="24"/>
        </w:rPr>
        <w:t>Benwell</w:t>
      </w:r>
      <w:proofErr w:type="spellEnd"/>
      <w:r w:rsidRPr="00E140C7">
        <w:rPr>
          <w:b/>
          <w:sz w:val="24"/>
          <w:szCs w:val="24"/>
        </w:rPr>
        <w:t xml:space="preserve"> Lane </w:t>
      </w:r>
      <w:r w:rsidRPr="00E140C7">
        <w:rPr>
          <w:sz w:val="24"/>
          <w:szCs w:val="24"/>
        </w:rPr>
        <w:t xml:space="preserve">– </w:t>
      </w:r>
    </w:p>
    <w:p w:rsidR="00C321C1" w:rsidRPr="00E140C7" w:rsidRDefault="003A23E6" w:rsidP="00C321C1">
      <w:pPr>
        <w:ind w:right="36"/>
        <w:rPr>
          <w:sz w:val="24"/>
          <w:szCs w:val="24"/>
        </w:rPr>
      </w:pPr>
      <w:r w:rsidRPr="00E140C7">
        <w:rPr>
          <w:sz w:val="24"/>
          <w:szCs w:val="24"/>
        </w:rPr>
        <w:tab/>
      </w:r>
      <w:r w:rsidR="00A05000" w:rsidRPr="00E140C7">
        <w:rPr>
          <w:sz w:val="24"/>
          <w:szCs w:val="24"/>
        </w:rPr>
        <w:t>(a)</w:t>
      </w:r>
      <w:r w:rsidR="00A05000" w:rsidRPr="00E140C7">
        <w:rPr>
          <w:sz w:val="24"/>
          <w:szCs w:val="24"/>
        </w:rPr>
        <w:tab/>
      </w:r>
      <w:proofErr w:type="gramStart"/>
      <w:r w:rsidR="00A05000" w:rsidRPr="00E140C7">
        <w:rPr>
          <w:sz w:val="24"/>
          <w:szCs w:val="24"/>
        </w:rPr>
        <w:t>from</w:t>
      </w:r>
      <w:proofErr w:type="gramEnd"/>
      <w:r w:rsidR="00A05000" w:rsidRPr="00E140C7">
        <w:rPr>
          <w:sz w:val="24"/>
          <w:szCs w:val="24"/>
        </w:rPr>
        <w:t xml:space="preserve"> 3</w:t>
      </w:r>
      <w:r w:rsidR="00254691" w:rsidRPr="00E140C7">
        <w:rPr>
          <w:sz w:val="24"/>
          <w:szCs w:val="24"/>
        </w:rPr>
        <w:t>6</w:t>
      </w:r>
      <w:r w:rsidR="00A05000" w:rsidRPr="00E140C7">
        <w:rPr>
          <w:sz w:val="24"/>
          <w:szCs w:val="24"/>
        </w:rPr>
        <w:t xml:space="preserve"> metres west of </w:t>
      </w:r>
      <w:proofErr w:type="spellStart"/>
      <w:r w:rsidR="00A05000" w:rsidRPr="00E140C7">
        <w:rPr>
          <w:sz w:val="24"/>
          <w:szCs w:val="24"/>
        </w:rPr>
        <w:t>Delaval</w:t>
      </w:r>
      <w:proofErr w:type="spellEnd"/>
      <w:r w:rsidR="00A05000" w:rsidRPr="00E140C7">
        <w:rPr>
          <w:sz w:val="24"/>
          <w:szCs w:val="24"/>
        </w:rPr>
        <w:t xml:space="preserve"> Road to </w:t>
      </w:r>
      <w:r w:rsidR="00254691" w:rsidRPr="00E140C7">
        <w:rPr>
          <w:sz w:val="24"/>
          <w:szCs w:val="24"/>
        </w:rPr>
        <w:t>21</w:t>
      </w:r>
      <w:r w:rsidR="00A05000" w:rsidRPr="00E140C7">
        <w:rPr>
          <w:sz w:val="24"/>
          <w:szCs w:val="24"/>
        </w:rPr>
        <w:t xml:space="preserve"> metres east of </w:t>
      </w:r>
      <w:proofErr w:type="spellStart"/>
      <w:r w:rsidR="00A05000" w:rsidRPr="00E140C7">
        <w:rPr>
          <w:sz w:val="24"/>
          <w:szCs w:val="24"/>
        </w:rPr>
        <w:t>Rushie</w:t>
      </w:r>
      <w:proofErr w:type="spellEnd"/>
      <w:r w:rsidR="00A05000" w:rsidRPr="00E140C7">
        <w:rPr>
          <w:sz w:val="24"/>
          <w:szCs w:val="24"/>
        </w:rPr>
        <w:t xml:space="preserve"> </w:t>
      </w:r>
      <w:r w:rsidR="00FB5C01">
        <w:rPr>
          <w:sz w:val="24"/>
          <w:szCs w:val="24"/>
        </w:rPr>
        <w:tab/>
      </w:r>
      <w:r w:rsidR="00FB5C01">
        <w:rPr>
          <w:sz w:val="24"/>
          <w:szCs w:val="24"/>
        </w:rPr>
        <w:tab/>
      </w:r>
      <w:r w:rsidR="00FB5C01">
        <w:rPr>
          <w:sz w:val="24"/>
          <w:szCs w:val="24"/>
        </w:rPr>
        <w:tab/>
      </w:r>
      <w:r w:rsidR="00A05000" w:rsidRPr="00E140C7">
        <w:rPr>
          <w:sz w:val="24"/>
          <w:szCs w:val="24"/>
        </w:rPr>
        <w:t>Avenue.</w:t>
      </w:r>
    </w:p>
    <w:p w:rsidR="00CF3225" w:rsidRPr="00E140C7" w:rsidRDefault="00CF3225" w:rsidP="00C321C1">
      <w:pPr>
        <w:ind w:right="36"/>
        <w:rPr>
          <w:sz w:val="24"/>
          <w:szCs w:val="24"/>
        </w:rPr>
      </w:pPr>
    </w:p>
    <w:p w:rsidR="00CF3225" w:rsidRPr="00E140C7" w:rsidRDefault="00CF3225" w:rsidP="00CF3225">
      <w:pPr>
        <w:ind w:left="720" w:hanging="720"/>
        <w:rPr>
          <w:b/>
          <w:sz w:val="24"/>
          <w:szCs w:val="24"/>
        </w:rPr>
      </w:pPr>
      <w:proofErr w:type="gramStart"/>
      <w:r w:rsidRPr="00E140C7">
        <w:rPr>
          <w:b/>
          <w:sz w:val="24"/>
          <w:szCs w:val="24"/>
        </w:rPr>
        <w:t>(iv)</w:t>
      </w:r>
      <w:r w:rsidRPr="00E140C7">
        <w:rPr>
          <w:b/>
          <w:sz w:val="24"/>
          <w:szCs w:val="24"/>
        </w:rPr>
        <w:tab/>
        <w:t>Proposed</w:t>
      </w:r>
      <w:proofErr w:type="gramEnd"/>
      <w:r w:rsidRPr="00E140C7">
        <w:rPr>
          <w:b/>
          <w:sz w:val="24"/>
          <w:szCs w:val="24"/>
        </w:rPr>
        <w:t xml:space="preserve"> Construction of Road Humps – </w:t>
      </w:r>
      <w:proofErr w:type="spellStart"/>
      <w:r w:rsidRPr="00E140C7">
        <w:rPr>
          <w:b/>
          <w:sz w:val="24"/>
          <w:szCs w:val="24"/>
        </w:rPr>
        <w:t>Benwell</w:t>
      </w:r>
      <w:proofErr w:type="spellEnd"/>
      <w:r w:rsidRPr="00E140C7">
        <w:rPr>
          <w:b/>
          <w:sz w:val="24"/>
          <w:szCs w:val="24"/>
        </w:rPr>
        <w:t xml:space="preserve"> Lane Area</w:t>
      </w:r>
    </w:p>
    <w:p w:rsidR="00CF3225" w:rsidRPr="00E140C7" w:rsidRDefault="00CF3225" w:rsidP="00CF3225">
      <w:pPr>
        <w:ind w:left="720" w:hanging="720"/>
        <w:rPr>
          <w:b/>
          <w:sz w:val="24"/>
          <w:szCs w:val="24"/>
        </w:rPr>
      </w:pPr>
    </w:p>
    <w:p w:rsidR="00CF3225" w:rsidRPr="00E140C7" w:rsidRDefault="00CF3225" w:rsidP="00CF3225">
      <w:pPr>
        <w:jc w:val="left"/>
        <w:rPr>
          <w:sz w:val="24"/>
          <w:szCs w:val="24"/>
        </w:rPr>
      </w:pPr>
      <w:r w:rsidRPr="00E140C7">
        <w:rPr>
          <w:sz w:val="24"/>
          <w:szCs w:val="24"/>
        </w:rPr>
        <w:t>1.</w:t>
      </w:r>
      <w:r w:rsidRPr="00E140C7">
        <w:rPr>
          <w:sz w:val="24"/>
          <w:szCs w:val="24"/>
        </w:rPr>
        <w:tab/>
      </w:r>
      <w:r w:rsidRPr="00E140C7">
        <w:rPr>
          <w:b/>
          <w:sz w:val="24"/>
          <w:szCs w:val="24"/>
        </w:rPr>
        <w:t>NOTICE IS HEREBY GIVEN</w:t>
      </w:r>
      <w:r w:rsidRPr="00E140C7">
        <w:rPr>
          <w:sz w:val="24"/>
          <w:szCs w:val="24"/>
        </w:rPr>
        <w:t xml:space="preserve"> in accordance with Section 90C of the Highways </w:t>
      </w:r>
      <w:r w:rsidRPr="00E140C7">
        <w:rPr>
          <w:sz w:val="24"/>
          <w:szCs w:val="24"/>
        </w:rPr>
        <w:tab/>
        <w:t xml:space="preserve">Act 1980 that the Council of the City of Newcastle upon Tyne in exercise of its </w:t>
      </w:r>
      <w:r w:rsidRPr="00E140C7">
        <w:rPr>
          <w:sz w:val="24"/>
          <w:szCs w:val="24"/>
        </w:rPr>
        <w:lastRenderedPageBreak/>
        <w:tab/>
        <w:t xml:space="preserve">powers under Section 90A of the Highways Act 1980 proposes to construct </w:t>
      </w:r>
      <w:r w:rsidRPr="00E140C7">
        <w:rPr>
          <w:sz w:val="24"/>
          <w:szCs w:val="24"/>
        </w:rPr>
        <w:tab/>
        <w:t xml:space="preserve">road humps complying with the Highways (Road Humps) Regulations 1999 in </w:t>
      </w:r>
      <w:r w:rsidRPr="00E140C7">
        <w:rPr>
          <w:sz w:val="24"/>
          <w:szCs w:val="24"/>
        </w:rPr>
        <w:tab/>
        <w:t xml:space="preserve">the </w:t>
      </w:r>
      <w:proofErr w:type="spellStart"/>
      <w:r w:rsidRPr="00E140C7">
        <w:rPr>
          <w:sz w:val="24"/>
          <w:szCs w:val="24"/>
        </w:rPr>
        <w:t>Benwell</w:t>
      </w:r>
      <w:proofErr w:type="spellEnd"/>
      <w:r w:rsidRPr="00E140C7">
        <w:rPr>
          <w:sz w:val="24"/>
          <w:szCs w:val="24"/>
        </w:rPr>
        <w:t xml:space="preserve"> Lane Area.</w:t>
      </w:r>
    </w:p>
    <w:p w:rsidR="00CC7CD7" w:rsidRPr="00E140C7" w:rsidRDefault="00CC7CD7" w:rsidP="00CF3225">
      <w:pPr>
        <w:jc w:val="left"/>
        <w:rPr>
          <w:sz w:val="24"/>
          <w:szCs w:val="24"/>
        </w:rPr>
      </w:pPr>
    </w:p>
    <w:p w:rsidR="00D24261" w:rsidRPr="00E140C7" w:rsidRDefault="00D24261" w:rsidP="00D24261">
      <w:pPr>
        <w:numPr>
          <w:ilvl w:val="0"/>
          <w:numId w:val="23"/>
        </w:numPr>
        <w:jc w:val="left"/>
        <w:rPr>
          <w:sz w:val="24"/>
          <w:szCs w:val="24"/>
        </w:rPr>
      </w:pPr>
      <w:r w:rsidRPr="00E140C7">
        <w:rPr>
          <w:sz w:val="24"/>
          <w:szCs w:val="24"/>
        </w:rPr>
        <w:t>The proposed nature, dimensions and locations of the road humps are as follows:-</w:t>
      </w:r>
    </w:p>
    <w:p w:rsidR="00D24261" w:rsidRPr="00E140C7" w:rsidRDefault="00D24261" w:rsidP="00D24261">
      <w:pPr>
        <w:pStyle w:val="Heading1"/>
        <w:spacing w:before="240"/>
        <w:rPr>
          <w:rFonts w:ascii="Arial" w:hAnsi="Arial" w:cs="Arial"/>
          <w:b w:val="0"/>
          <w:sz w:val="24"/>
          <w:szCs w:val="24"/>
        </w:rPr>
      </w:pPr>
      <w:r w:rsidRPr="00E140C7">
        <w:rPr>
          <w:sz w:val="24"/>
          <w:szCs w:val="24"/>
        </w:rPr>
        <w:tab/>
      </w:r>
      <w:r w:rsidRPr="00E140C7">
        <w:rPr>
          <w:rFonts w:ascii="Arial" w:hAnsi="Arial" w:cs="Arial"/>
          <w:color w:val="000000" w:themeColor="text1"/>
          <w:sz w:val="24"/>
          <w:szCs w:val="24"/>
        </w:rPr>
        <w:t>Nature</w:t>
      </w:r>
    </w:p>
    <w:p w:rsidR="00D24261" w:rsidRPr="00E140C7" w:rsidRDefault="00D24261" w:rsidP="00D24261">
      <w:pPr>
        <w:rPr>
          <w:sz w:val="24"/>
          <w:szCs w:val="24"/>
        </w:rPr>
      </w:pPr>
    </w:p>
    <w:p w:rsidR="00D24261" w:rsidRPr="00E140C7" w:rsidRDefault="00D24261" w:rsidP="00D24261">
      <w:pPr>
        <w:ind w:firstLine="720"/>
        <w:jc w:val="left"/>
        <w:rPr>
          <w:sz w:val="24"/>
          <w:szCs w:val="24"/>
        </w:rPr>
      </w:pPr>
      <w:r w:rsidRPr="00E140C7">
        <w:rPr>
          <w:sz w:val="24"/>
          <w:szCs w:val="24"/>
        </w:rPr>
        <w:t>(</w:t>
      </w:r>
      <w:proofErr w:type="spellStart"/>
      <w:r w:rsidRPr="00E140C7">
        <w:rPr>
          <w:sz w:val="24"/>
          <w:szCs w:val="24"/>
        </w:rPr>
        <w:t>i</w:t>
      </w:r>
      <w:proofErr w:type="spellEnd"/>
      <w:r w:rsidRPr="00E140C7">
        <w:rPr>
          <w:sz w:val="24"/>
          <w:szCs w:val="24"/>
        </w:rPr>
        <w:t>)</w:t>
      </w:r>
      <w:r w:rsidRPr="00E140C7">
        <w:rPr>
          <w:sz w:val="24"/>
          <w:szCs w:val="24"/>
        </w:rPr>
        <w:tab/>
      </w:r>
      <w:r w:rsidRPr="00E140C7">
        <w:rPr>
          <w:b/>
          <w:sz w:val="24"/>
          <w:szCs w:val="24"/>
        </w:rPr>
        <w:t>Raised Tables</w:t>
      </w:r>
    </w:p>
    <w:p w:rsidR="00D24261" w:rsidRPr="00E140C7" w:rsidRDefault="00D24261" w:rsidP="00D24261">
      <w:pPr>
        <w:pStyle w:val="Heading1"/>
        <w:spacing w:before="240"/>
        <w:rPr>
          <w:rFonts w:ascii="Arial" w:hAnsi="Arial" w:cs="Arial"/>
          <w:color w:val="000000" w:themeColor="text1"/>
          <w:sz w:val="24"/>
          <w:szCs w:val="24"/>
        </w:rPr>
      </w:pPr>
      <w:r w:rsidRPr="00E140C7">
        <w:rPr>
          <w:sz w:val="24"/>
          <w:szCs w:val="24"/>
        </w:rPr>
        <w:tab/>
      </w:r>
      <w:r w:rsidRPr="00E140C7">
        <w:rPr>
          <w:rFonts w:ascii="Arial" w:hAnsi="Arial" w:cs="Arial"/>
          <w:color w:val="000000" w:themeColor="text1"/>
          <w:sz w:val="24"/>
          <w:szCs w:val="24"/>
        </w:rPr>
        <w:t xml:space="preserve">Locations </w:t>
      </w:r>
      <w:r w:rsidRPr="00E140C7">
        <w:rPr>
          <w:rFonts w:ascii="Arial" w:hAnsi="Arial" w:cs="Arial"/>
          <w:color w:val="000000" w:themeColor="text1"/>
          <w:sz w:val="24"/>
          <w:szCs w:val="24"/>
        </w:rPr>
        <w:tab/>
      </w:r>
    </w:p>
    <w:p w:rsidR="00D24261" w:rsidRPr="00E140C7" w:rsidRDefault="00D24261" w:rsidP="00D24261">
      <w:pPr>
        <w:jc w:val="left"/>
        <w:rPr>
          <w:sz w:val="24"/>
          <w:szCs w:val="24"/>
        </w:rPr>
      </w:pPr>
    </w:p>
    <w:p w:rsidR="00D24261" w:rsidRPr="00E140C7" w:rsidRDefault="00D24261" w:rsidP="00D24261">
      <w:pPr>
        <w:jc w:val="left"/>
        <w:rPr>
          <w:sz w:val="24"/>
          <w:szCs w:val="24"/>
        </w:rPr>
      </w:pPr>
      <w:r w:rsidRPr="00E140C7">
        <w:rPr>
          <w:sz w:val="24"/>
          <w:szCs w:val="24"/>
        </w:rPr>
        <w:tab/>
        <w:t>(a)</w:t>
      </w:r>
      <w:r w:rsidRPr="00E140C7">
        <w:rPr>
          <w:sz w:val="24"/>
          <w:szCs w:val="24"/>
        </w:rPr>
        <w:tab/>
      </w:r>
      <w:proofErr w:type="spellStart"/>
      <w:r w:rsidRPr="00E140C7">
        <w:rPr>
          <w:sz w:val="24"/>
          <w:szCs w:val="24"/>
        </w:rPr>
        <w:t>Delaval</w:t>
      </w:r>
      <w:proofErr w:type="spellEnd"/>
      <w:r w:rsidRPr="00E140C7">
        <w:rPr>
          <w:sz w:val="24"/>
          <w:szCs w:val="24"/>
        </w:rPr>
        <w:t xml:space="preserve"> Road - at its junction with </w:t>
      </w:r>
      <w:proofErr w:type="spellStart"/>
      <w:r w:rsidRPr="00E140C7">
        <w:rPr>
          <w:sz w:val="24"/>
          <w:szCs w:val="24"/>
        </w:rPr>
        <w:t>Benwell</w:t>
      </w:r>
      <w:proofErr w:type="spellEnd"/>
      <w:r w:rsidRPr="00E140C7">
        <w:rPr>
          <w:sz w:val="24"/>
          <w:szCs w:val="24"/>
        </w:rPr>
        <w:t xml:space="preserve"> Lane;</w:t>
      </w:r>
    </w:p>
    <w:p w:rsidR="00D24261" w:rsidRPr="00E140C7" w:rsidRDefault="00D24261" w:rsidP="00D24261">
      <w:pPr>
        <w:jc w:val="left"/>
        <w:rPr>
          <w:sz w:val="24"/>
          <w:szCs w:val="24"/>
        </w:rPr>
      </w:pPr>
      <w:r w:rsidRPr="00E140C7">
        <w:rPr>
          <w:sz w:val="24"/>
          <w:szCs w:val="24"/>
        </w:rPr>
        <w:tab/>
        <w:t>(b)</w:t>
      </w:r>
      <w:r w:rsidRPr="00E140C7">
        <w:rPr>
          <w:sz w:val="24"/>
          <w:szCs w:val="24"/>
        </w:rPr>
        <w:tab/>
      </w:r>
      <w:proofErr w:type="spellStart"/>
      <w:r w:rsidRPr="00E140C7">
        <w:rPr>
          <w:sz w:val="24"/>
          <w:szCs w:val="24"/>
        </w:rPr>
        <w:t>Benwell</w:t>
      </w:r>
      <w:proofErr w:type="spellEnd"/>
      <w:r w:rsidRPr="00E140C7">
        <w:rPr>
          <w:sz w:val="24"/>
          <w:szCs w:val="24"/>
        </w:rPr>
        <w:t xml:space="preserve"> Dene Terrace - at its junction with </w:t>
      </w:r>
      <w:proofErr w:type="spellStart"/>
      <w:r w:rsidRPr="00E140C7">
        <w:rPr>
          <w:sz w:val="24"/>
          <w:szCs w:val="24"/>
        </w:rPr>
        <w:t>Benwell</w:t>
      </w:r>
      <w:proofErr w:type="spellEnd"/>
      <w:r w:rsidRPr="00E140C7">
        <w:rPr>
          <w:sz w:val="24"/>
          <w:szCs w:val="24"/>
        </w:rPr>
        <w:t xml:space="preserve"> Lane;</w:t>
      </w:r>
    </w:p>
    <w:p w:rsidR="00D24261" w:rsidRPr="00E140C7" w:rsidRDefault="00D24261" w:rsidP="00D24261">
      <w:pPr>
        <w:jc w:val="left"/>
        <w:rPr>
          <w:sz w:val="24"/>
          <w:szCs w:val="24"/>
        </w:rPr>
      </w:pPr>
      <w:r w:rsidRPr="00E140C7">
        <w:rPr>
          <w:sz w:val="24"/>
          <w:szCs w:val="24"/>
        </w:rPr>
        <w:tab/>
        <w:t>(c)</w:t>
      </w:r>
      <w:r w:rsidRPr="00E140C7">
        <w:rPr>
          <w:sz w:val="24"/>
          <w:szCs w:val="24"/>
        </w:rPr>
        <w:tab/>
        <w:t xml:space="preserve">Milford Road - at its junction with </w:t>
      </w:r>
      <w:proofErr w:type="spellStart"/>
      <w:r w:rsidRPr="00E140C7">
        <w:rPr>
          <w:sz w:val="24"/>
          <w:szCs w:val="24"/>
        </w:rPr>
        <w:t>Benwell</w:t>
      </w:r>
      <w:proofErr w:type="spellEnd"/>
      <w:r w:rsidRPr="00E140C7">
        <w:rPr>
          <w:sz w:val="24"/>
          <w:szCs w:val="24"/>
        </w:rPr>
        <w:t xml:space="preserve"> Lane;</w:t>
      </w:r>
    </w:p>
    <w:p w:rsidR="00D24261" w:rsidRPr="00E140C7" w:rsidRDefault="00D24261" w:rsidP="00D24261">
      <w:pPr>
        <w:jc w:val="left"/>
        <w:rPr>
          <w:sz w:val="24"/>
          <w:szCs w:val="24"/>
        </w:rPr>
      </w:pPr>
      <w:r w:rsidRPr="00E140C7">
        <w:rPr>
          <w:sz w:val="24"/>
          <w:szCs w:val="24"/>
        </w:rPr>
        <w:tab/>
        <w:t>(d)</w:t>
      </w:r>
      <w:r w:rsidRPr="00E140C7">
        <w:rPr>
          <w:sz w:val="24"/>
          <w:szCs w:val="24"/>
        </w:rPr>
        <w:tab/>
      </w:r>
      <w:proofErr w:type="spellStart"/>
      <w:r w:rsidRPr="00E140C7">
        <w:rPr>
          <w:sz w:val="24"/>
          <w:szCs w:val="24"/>
        </w:rPr>
        <w:t>Rushie</w:t>
      </w:r>
      <w:proofErr w:type="spellEnd"/>
      <w:r w:rsidRPr="00E140C7">
        <w:rPr>
          <w:sz w:val="24"/>
          <w:szCs w:val="24"/>
        </w:rPr>
        <w:t xml:space="preserve"> Avenue - at its junction with </w:t>
      </w:r>
      <w:proofErr w:type="spellStart"/>
      <w:r w:rsidRPr="00E140C7">
        <w:rPr>
          <w:sz w:val="24"/>
          <w:szCs w:val="24"/>
        </w:rPr>
        <w:t>Benwell</w:t>
      </w:r>
      <w:proofErr w:type="spellEnd"/>
      <w:r w:rsidRPr="00E140C7">
        <w:rPr>
          <w:sz w:val="24"/>
          <w:szCs w:val="24"/>
        </w:rPr>
        <w:t xml:space="preserve"> Lane;</w:t>
      </w:r>
    </w:p>
    <w:p w:rsidR="00D24261" w:rsidRPr="00E140C7" w:rsidRDefault="00D24261" w:rsidP="00D24261">
      <w:pPr>
        <w:jc w:val="left"/>
        <w:rPr>
          <w:sz w:val="24"/>
          <w:szCs w:val="24"/>
        </w:rPr>
      </w:pPr>
      <w:r w:rsidRPr="00E140C7">
        <w:rPr>
          <w:sz w:val="24"/>
          <w:szCs w:val="24"/>
        </w:rPr>
        <w:tab/>
        <w:t>(e)</w:t>
      </w:r>
      <w:r w:rsidRPr="00E140C7">
        <w:rPr>
          <w:sz w:val="24"/>
          <w:szCs w:val="24"/>
        </w:rPr>
        <w:tab/>
        <w:t xml:space="preserve">Prince Philip Close - at its junction with </w:t>
      </w:r>
      <w:proofErr w:type="spellStart"/>
      <w:r w:rsidRPr="00E140C7">
        <w:rPr>
          <w:sz w:val="24"/>
          <w:szCs w:val="24"/>
        </w:rPr>
        <w:t>Benwell</w:t>
      </w:r>
      <w:proofErr w:type="spellEnd"/>
      <w:r w:rsidRPr="00E140C7">
        <w:rPr>
          <w:sz w:val="24"/>
          <w:szCs w:val="24"/>
        </w:rPr>
        <w:t xml:space="preserve"> Lane;</w:t>
      </w:r>
    </w:p>
    <w:p w:rsidR="00D24261" w:rsidRPr="00E140C7" w:rsidRDefault="00D24261" w:rsidP="00D24261">
      <w:pPr>
        <w:ind w:firstLine="720"/>
        <w:jc w:val="left"/>
        <w:rPr>
          <w:sz w:val="24"/>
          <w:szCs w:val="24"/>
        </w:rPr>
      </w:pPr>
      <w:r w:rsidRPr="00E140C7">
        <w:rPr>
          <w:sz w:val="24"/>
          <w:szCs w:val="24"/>
        </w:rPr>
        <w:t>(f)</w:t>
      </w:r>
      <w:r w:rsidRPr="00E140C7">
        <w:rPr>
          <w:sz w:val="24"/>
          <w:szCs w:val="24"/>
        </w:rPr>
        <w:tab/>
        <w:t xml:space="preserve">Hodgkin Park Road - at its junction with </w:t>
      </w:r>
      <w:proofErr w:type="spellStart"/>
      <w:r w:rsidRPr="00E140C7">
        <w:rPr>
          <w:sz w:val="24"/>
          <w:szCs w:val="24"/>
        </w:rPr>
        <w:t>Benwell</w:t>
      </w:r>
      <w:proofErr w:type="spellEnd"/>
      <w:r w:rsidRPr="00E140C7">
        <w:rPr>
          <w:sz w:val="24"/>
          <w:szCs w:val="24"/>
        </w:rPr>
        <w:t xml:space="preserve"> Lane;</w:t>
      </w:r>
    </w:p>
    <w:p w:rsidR="00D24261" w:rsidRPr="00E140C7" w:rsidRDefault="00D24261" w:rsidP="00D24261">
      <w:pPr>
        <w:jc w:val="left"/>
        <w:rPr>
          <w:sz w:val="24"/>
          <w:szCs w:val="24"/>
        </w:rPr>
      </w:pPr>
      <w:r w:rsidRPr="00E140C7">
        <w:rPr>
          <w:sz w:val="24"/>
          <w:szCs w:val="24"/>
        </w:rPr>
        <w:tab/>
        <w:t>(g)</w:t>
      </w:r>
      <w:r w:rsidRPr="00E140C7">
        <w:rPr>
          <w:sz w:val="24"/>
          <w:szCs w:val="24"/>
        </w:rPr>
        <w:tab/>
      </w:r>
      <w:proofErr w:type="spellStart"/>
      <w:r w:rsidRPr="00E140C7">
        <w:rPr>
          <w:sz w:val="24"/>
          <w:szCs w:val="24"/>
        </w:rPr>
        <w:t>Benwell</w:t>
      </w:r>
      <w:proofErr w:type="spellEnd"/>
      <w:r w:rsidRPr="00E140C7">
        <w:rPr>
          <w:sz w:val="24"/>
          <w:szCs w:val="24"/>
        </w:rPr>
        <w:t xml:space="preserve"> Grange Close - at its junction with </w:t>
      </w:r>
      <w:proofErr w:type="spellStart"/>
      <w:r w:rsidRPr="00E140C7">
        <w:rPr>
          <w:sz w:val="24"/>
          <w:szCs w:val="24"/>
        </w:rPr>
        <w:t>Benwell</w:t>
      </w:r>
      <w:proofErr w:type="spellEnd"/>
      <w:r w:rsidRPr="00E140C7">
        <w:rPr>
          <w:sz w:val="24"/>
          <w:szCs w:val="24"/>
        </w:rPr>
        <w:t xml:space="preserve"> Lane;</w:t>
      </w:r>
    </w:p>
    <w:p w:rsidR="00D24261" w:rsidRPr="00E140C7" w:rsidRDefault="00D24261" w:rsidP="00D24261">
      <w:pPr>
        <w:jc w:val="left"/>
        <w:rPr>
          <w:sz w:val="24"/>
          <w:szCs w:val="24"/>
        </w:rPr>
      </w:pPr>
      <w:r w:rsidRPr="00E140C7">
        <w:rPr>
          <w:sz w:val="24"/>
          <w:szCs w:val="24"/>
        </w:rPr>
        <w:tab/>
        <w:t>(h)</w:t>
      </w:r>
      <w:r w:rsidRPr="00E140C7">
        <w:rPr>
          <w:sz w:val="24"/>
          <w:szCs w:val="24"/>
        </w:rPr>
        <w:tab/>
        <w:t xml:space="preserve">Bishops Road - at its junction with </w:t>
      </w:r>
      <w:proofErr w:type="spellStart"/>
      <w:r w:rsidRPr="00E140C7">
        <w:rPr>
          <w:sz w:val="24"/>
          <w:szCs w:val="24"/>
        </w:rPr>
        <w:t>Benwell</w:t>
      </w:r>
      <w:proofErr w:type="spellEnd"/>
      <w:r w:rsidRPr="00E140C7">
        <w:rPr>
          <w:sz w:val="24"/>
          <w:szCs w:val="24"/>
        </w:rPr>
        <w:t xml:space="preserve"> Lane;</w:t>
      </w:r>
    </w:p>
    <w:p w:rsidR="00D24261" w:rsidRPr="00E140C7" w:rsidRDefault="00D24261" w:rsidP="00D24261">
      <w:pPr>
        <w:jc w:val="left"/>
        <w:rPr>
          <w:sz w:val="24"/>
          <w:szCs w:val="24"/>
        </w:rPr>
      </w:pPr>
    </w:p>
    <w:p w:rsidR="00D24261" w:rsidRDefault="00D24261" w:rsidP="00D24261">
      <w:pPr>
        <w:jc w:val="left"/>
        <w:rPr>
          <w:b/>
          <w:sz w:val="24"/>
          <w:szCs w:val="24"/>
        </w:rPr>
      </w:pPr>
      <w:r w:rsidRPr="00E140C7">
        <w:rPr>
          <w:sz w:val="24"/>
          <w:szCs w:val="24"/>
        </w:rPr>
        <w:tab/>
      </w:r>
      <w:r w:rsidRPr="00E140C7">
        <w:rPr>
          <w:b/>
          <w:sz w:val="24"/>
          <w:szCs w:val="24"/>
        </w:rPr>
        <w:t>Dimensions</w:t>
      </w:r>
    </w:p>
    <w:p w:rsidR="00E140C7" w:rsidRDefault="00E140C7" w:rsidP="00E140C7">
      <w:pPr>
        <w:spacing w:before="240"/>
        <w:ind w:left="720"/>
        <w:jc w:val="left"/>
        <w:rPr>
          <w:sz w:val="24"/>
          <w:szCs w:val="24"/>
        </w:rPr>
      </w:pPr>
      <w:r>
        <w:rPr>
          <w:sz w:val="24"/>
          <w:szCs w:val="24"/>
        </w:rPr>
        <w:t>All of the raised tables specified above will extend over the full width of the carriageway</w:t>
      </w:r>
      <w:r w:rsidR="00B0097C">
        <w:rPr>
          <w:sz w:val="24"/>
          <w:szCs w:val="24"/>
        </w:rPr>
        <w:t xml:space="preserve">, </w:t>
      </w:r>
      <w:r>
        <w:rPr>
          <w:sz w:val="24"/>
          <w:szCs w:val="24"/>
        </w:rPr>
        <w:t>be 85mm in height</w:t>
      </w:r>
      <w:r w:rsidR="00B0097C">
        <w:rPr>
          <w:sz w:val="24"/>
          <w:szCs w:val="24"/>
        </w:rPr>
        <w:t xml:space="preserve"> and the ramp gradients </w:t>
      </w:r>
      <w:r w:rsidR="00FB5C01">
        <w:rPr>
          <w:sz w:val="24"/>
          <w:szCs w:val="24"/>
        </w:rPr>
        <w:t>will</w:t>
      </w:r>
      <w:r w:rsidR="00B0097C">
        <w:rPr>
          <w:sz w:val="24"/>
          <w:szCs w:val="24"/>
        </w:rPr>
        <w:t xml:space="preserve"> be 1 in 10</w:t>
      </w:r>
      <w:r>
        <w:rPr>
          <w:sz w:val="24"/>
          <w:szCs w:val="24"/>
        </w:rPr>
        <w:t xml:space="preserve">.  </w:t>
      </w:r>
    </w:p>
    <w:p w:rsidR="00E140C7" w:rsidRDefault="00E140C7" w:rsidP="00E140C7">
      <w:pPr>
        <w:spacing w:before="240"/>
        <w:ind w:left="720"/>
        <w:jc w:val="left"/>
        <w:rPr>
          <w:sz w:val="24"/>
          <w:szCs w:val="24"/>
        </w:rPr>
      </w:pPr>
      <w:r>
        <w:rPr>
          <w:sz w:val="24"/>
          <w:szCs w:val="24"/>
        </w:rPr>
        <w:t>The proposed lengths along the carriageway are</w:t>
      </w:r>
      <w:r w:rsidRPr="00444876">
        <w:rPr>
          <w:sz w:val="24"/>
          <w:szCs w:val="24"/>
        </w:rPr>
        <w:t xml:space="preserve"> as follows:-</w:t>
      </w:r>
    </w:p>
    <w:p w:rsidR="00D24261" w:rsidRPr="00E140C7" w:rsidRDefault="00D24261" w:rsidP="00D24261">
      <w:pPr>
        <w:pStyle w:val="BodyTextIndent"/>
        <w:rPr>
          <w:szCs w:val="24"/>
        </w:rPr>
      </w:pPr>
      <w:r w:rsidRPr="00E140C7">
        <w:rPr>
          <w:szCs w:val="24"/>
        </w:rPr>
        <w:t>(a), (e), (g) and (h) above -</w:t>
      </w:r>
      <w:r w:rsidRPr="00E140C7">
        <w:rPr>
          <w:szCs w:val="24"/>
        </w:rPr>
        <w:tab/>
      </w:r>
      <w:r w:rsidRPr="00E140C7">
        <w:rPr>
          <w:szCs w:val="24"/>
        </w:rPr>
        <w:tab/>
      </w:r>
    </w:p>
    <w:p w:rsidR="00E140C7" w:rsidRDefault="00D24261" w:rsidP="00D24261">
      <w:pPr>
        <w:pStyle w:val="BodyTextIndent"/>
        <w:rPr>
          <w:szCs w:val="24"/>
        </w:rPr>
      </w:pPr>
      <w:r w:rsidRPr="00E140C7">
        <w:rPr>
          <w:szCs w:val="24"/>
        </w:rPr>
        <w:t>Length along the carriageway to be 6.0 metres</w:t>
      </w:r>
    </w:p>
    <w:p w:rsidR="00D24261" w:rsidRPr="00E140C7" w:rsidRDefault="00D24261" w:rsidP="00D24261">
      <w:pPr>
        <w:pStyle w:val="BodyTextIndent"/>
        <w:rPr>
          <w:szCs w:val="24"/>
        </w:rPr>
      </w:pPr>
      <w:r w:rsidRPr="00E140C7">
        <w:rPr>
          <w:szCs w:val="24"/>
        </w:rPr>
        <w:t xml:space="preserve">(b) </w:t>
      </w:r>
      <w:proofErr w:type="gramStart"/>
      <w:r w:rsidRPr="00E140C7">
        <w:rPr>
          <w:szCs w:val="24"/>
        </w:rPr>
        <w:t>above</w:t>
      </w:r>
      <w:proofErr w:type="gramEnd"/>
      <w:r w:rsidRPr="00E140C7">
        <w:rPr>
          <w:szCs w:val="24"/>
        </w:rPr>
        <w:t xml:space="preserve"> -</w:t>
      </w:r>
    </w:p>
    <w:p w:rsidR="00E140C7" w:rsidRDefault="00D24261" w:rsidP="00D24261">
      <w:pPr>
        <w:pStyle w:val="BodyTextIndent"/>
        <w:rPr>
          <w:szCs w:val="24"/>
        </w:rPr>
      </w:pPr>
      <w:r w:rsidRPr="00E140C7">
        <w:rPr>
          <w:szCs w:val="24"/>
        </w:rPr>
        <w:t>Length along the carriageway to be 6.5 metres</w:t>
      </w:r>
    </w:p>
    <w:p w:rsidR="00D24261" w:rsidRPr="00E140C7" w:rsidRDefault="00D24261" w:rsidP="00D24261">
      <w:pPr>
        <w:pStyle w:val="BodyTextIndent"/>
        <w:rPr>
          <w:szCs w:val="24"/>
        </w:rPr>
      </w:pPr>
      <w:r w:rsidRPr="00E140C7">
        <w:rPr>
          <w:szCs w:val="24"/>
        </w:rPr>
        <w:t xml:space="preserve">(c) </w:t>
      </w:r>
      <w:proofErr w:type="gramStart"/>
      <w:r w:rsidRPr="00E140C7">
        <w:rPr>
          <w:szCs w:val="24"/>
        </w:rPr>
        <w:t>above</w:t>
      </w:r>
      <w:proofErr w:type="gramEnd"/>
      <w:r w:rsidRPr="00E140C7">
        <w:rPr>
          <w:szCs w:val="24"/>
        </w:rPr>
        <w:t xml:space="preserve"> </w:t>
      </w:r>
    </w:p>
    <w:p w:rsidR="00E140C7" w:rsidRDefault="00D24261" w:rsidP="00D24261">
      <w:pPr>
        <w:pStyle w:val="BodyTextIndent"/>
        <w:rPr>
          <w:szCs w:val="24"/>
        </w:rPr>
      </w:pPr>
      <w:r w:rsidRPr="00E140C7">
        <w:rPr>
          <w:szCs w:val="24"/>
        </w:rPr>
        <w:t>Length along the carriageway to be 6.3 metres</w:t>
      </w:r>
    </w:p>
    <w:p w:rsidR="00D24261" w:rsidRPr="00E140C7" w:rsidRDefault="00D24261" w:rsidP="00D24261">
      <w:pPr>
        <w:pStyle w:val="BodyTextIndent"/>
        <w:rPr>
          <w:szCs w:val="24"/>
        </w:rPr>
      </w:pPr>
      <w:r w:rsidRPr="00E140C7">
        <w:rPr>
          <w:szCs w:val="24"/>
        </w:rPr>
        <w:t xml:space="preserve">(d) </w:t>
      </w:r>
      <w:proofErr w:type="gramStart"/>
      <w:r w:rsidRPr="00E140C7">
        <w:rPr>
          <w:szCs w:val="24"/>
        </w:rPr>
        <w:t>above</w:t>
      </w:r>
      <w:proofErr w:type="gramEnd"/>
      <w:r w:rsidRPr="00E140C7">
        <w:rPr>
          <w:szCs w:val="24"/>
        </w:rPr>
        <w:t xml:space="preserve"> </w:t>
      </w:r>
    </w:p>
    <w:p w:rsidR="00E140C7" w:rsidRDefault="00D24261" w:rsidP="00D24261">
      <w:pPr>
        <w:pStyle w:val="BodyTextIndent"/>
        <w:rPr>
          <w:szCs w:val="24"/>
        </w:rPr>
      </w:pPr>
      <w:r w:rsidRPr="00E140C7">
        <w:rPr>
          <w:szCs w:val="24"/>
        </w:rPr>
        <w:t>Length along the carriageway to be 6.2 metres</w:t>
      </w:r>
    </w:p>
    <w:p w:rsidR="00D24261" w:rsidRPr="00E140C7" w:rsidRDefault="00D24261" w:rsidP="00D24261">
      <w:pPr>
        <w:pStyle w:val="BodyTextIndent"/>
        <w:rPr>
          <w:szCs w:val="24"/>
        </w:rPr>
      </w:pPr>
      <w:r w:rsidRPr="00E140C7">
        <w:rPr>
          <w:szCs w:val="24"/>
        </w:rPr>
        <w:t xml:space="preserve">(f) </w:t>
      </w:r>
      <w:proofErr w:type="gramStart"/>
      <w:r w:rsidRPr="00E140C7">
        <w:rPr>
          <w:szCs w:val="24"/>
        </w:rPr>
        <w:t>above</w:t>
      </w:r>
      <w:proofErr w:type="gramEnd"/>
      <w:r w:rsidRPr="00E140C7">
        <w:rPr>
          <w:szCs w:val="24"/>
        </w:rPr>
        <w:t xml:space="preserve"> </w:t>
      </w:r>
    </w:p>
    <w:p w:rsidR="00D24261" w:rsidRPr="00E140C7" w:rsidRDefault="00D24261" w:rsidP="00D24261">
      <w:pPr>
        <w:pStyle w:val="BodyTextIndent"/>
        <w:rPr>
          <w:szCs w:val="24"/>
        </w:rPr>
      </w:pPr>
      <w:proofErr w:type="gramStart"/>
      <w:r w:rsidRPr="00E140C7">
        <w:rPr>
          <w:szCs w:val="24"/>
        </w:rPr>
        <w:t>Length along the carriageway to be 10.0 metres.</w:t>
      </w:r>
      <w:proofErr w:type="gramEnd"/>
      <w:r w:rsidRPr="00E140C7">
        <w:rPr>
          <w:szCs w:val="24"/>
        </w:rPr>
        <w:t xml:space="preserve">   </w:t>
      </w:r>
    </w:p>
    <w:p w:rsidR="00D24261" w:rsidRPr="00E140C7" w:rsidRDefault="00D24261" w:rsidP="00507C5A">
      <w:pPr>
        <w:pStyle w:val="BodyTextIndent"/>
        <w:numPr>
          <w:ilvl w:val="0"/>
          <w:numId w:val="24"/>
        </w:numPr>
        <w:rPr>
          <w:b/>
          <w:szCs w:val="24"/>
        </w:rPr>
      </w:pPr>
      <w:r w:rsidRPr="00E140C7">
        <w:rPr>
          <w:b/>
          <w:szCs w:val="24"/>
        </w:rPr>
        <w:t>Cushions (x2)</w:t>
      </w:r>
    </w:p>
    <w:p w:rsidR="00D24261" w:rsidRPr="00E140C7" w:rsidRDefault="00D24261" w:rsidP="00D24261">
      <w:pPr>
        <w:pStyle w:val="BodyTextIndent"/>
        <w:rPr>
          <w:szCs w:val="24"/>
          <w:u w:val="single"/>
        </w:rPr>
      </w:pPr>
      <w:r w:rsidRPr="00E140C7">
        <w:rPr>
          <w:szCs w:val="24"/>
          <w:u w:val="single"/>
        </w:rPr>
        <w:t>Locations</w:t>
      </w:r>
    </w:p>
    <w:p w:rsidR="00D24261" w:rsidRPr="00E140C7" w:rsidRDefault="00D24261" w:rsidP="00D24261">
      <w:pPr>
        <w:pStyle w:val="BodyTextIndent"/>
        <w:rPr>
          <w:szCs w:val="24"/>
        </w:rPr>
      </w:pPr>
      <w:r w:rsidRPr="00E140C7">
        <w:rPr>
          <w:szCs w:val="24"/>
        </w:rPr>
        <w:lastRenderedPageBreak/>
        <w:t>(a)</w:t>
      </w:r>
      <w:r w:rsidRPr="00E140C7">
        <w:rPr>
          <w:szCs w:val="24"/>
        </w:rPr>
        <w:tab/>
      </w:r>
      <w:proofErr w:type="spellStart"/>
      <w:r w:rsidRPr="00E140C7">
        <w:rPr>
          <w:szCs w:val="24"/>
        </w:rPr>
        <w:t>Benwell</w:t>
      </w:r>
      <w:proofErr w:type="spellEnd"/>
      <w:r w:rsidRPr="00E140C7">
        <w:rPr>
          <w:szCs w:val="24"/>
        </w:rPr>
        <w:t xml:space="preserve"> Lane – 15 metres east of its junction with </w:t>
      </w:r>
      <w:proofErr w:type="spellStart"/>
      <w:r w:rsidRPr="00E140C7">
        <w:rPr>
          <w:szCs w:val="24"/>
        </w:rPr>
        <w:t>Delaval</w:t>
      </w:r>
      <w:proofErr w:type="spellEnd"/>
      <w:r w:rsidRPr="00E140C7">
        <w:rPr>
          <w:szCs w:val="24"/>
        </w:rPr>
        <w:t xml:space="preserve"> Road</w:t>
      </w:r>
    </w:p>
    <w:p w:rsidR="00D24261" w:rsidRPr="00E140C7" w:rsidRDefault="00D24261" w:rsidP="00D24261">
      <w:pPr>
        <w:pStyle w:val="BodyTextIndent"/>
        <w:rPr>
          <w:szCs w:val="24"/>
        </w:rPr>
      </w:pPr>
      <w:r w:rsidRPr="00E140C7">
        <w:rPr>
          <w:szCs w:val="24"/>
        </w:rPr>
        <w:t>(b)</w:t>
      </w:r>
      <w:r w:rsidRPr="00E140C7">
        <w:rPr>
          <w:szCs w:val="24"/>
        </w:rPr>
        <w:tab/>
      </w:r>
      <w:proofErr w:type="spellStart"/>
      <w:r w:rsidRPr="00E140C7">
        <w:rPr>
          <w:szCs w:val="24"/>
        </w:rPr>
        <w:t>Benwell</w:t>
      </w:r>
      <w:proofErr w:type="spellEnd"/>
      <w:r w:rsidRPr="00E140C7">
        <w:rPr>
          <w:szCs w:val="24"/>
        </w:rPr>
        <w:t xml:space="preserve"> Lane – 37.5 metres west of its junction with </w:t>
      </w:r>
      <w:proofErr w:type="spellStart"/>
      <w:r w:rsidRPr="00E140C7">
        <w:rPr>
          <w:szCs w:val="24"/>
        </w:rPr>
        <w:t>Rushie</w:t>
      </w:r>
      <w:proofErr w:type="spellEnd"/>
      <w:r w:rsidRPr="00E140C7">
        <w:rPr>
          <w:szCs w:val="24"/>
        </w:rPr>
        <w:t xml:space="preserve"> Avenue</w:t>
      </w:r>
      <w:r w:rsidRPr="00E140C7">
        <w:rPr>
          <w:szCs w:val="24"/>
        </w:rPr>
        <w:tab/>
      </w:r>
    </w:p>
    <w:p w:rsidR="00D24261" w:rsidRPr="00E140C7" w:rsidRDefault="00D24261" w:rsidP="00D24261">
      <w:pPr>
        <w:pStyle w:val="BodyTextIndent"/>
        <w:rPr>
          <w:szCs w:val="24"/>
          <w:u w:val="single"/>
        </w:rPr>
      </w:pPr>
      <w:r w:rsidRPr="00E140C7">
        <w:rPr>
          <w:szCs w:val="24"/>
          <w:u w:val="single"/>
        </w:rPr>
        <w:t>Dimensions</w:t>
      </w:r>
    </w:p>
    <w:p w:rsidR="00D24261" w:rsidRPr="00E140C7" w:rsidRDefault="00D24261" w:rsidP="00D24261">
      <w:pPr>
        <w:pStyle w:val="BodyTextIndent"/>
        <w:ind w:left="0" w:firstLine="720"/>
        <w:rPr>
          <w:szCs w:val="24"/>
        </w:rPr>
      </w:pPr>
      <w:r w:rsidRPr="00E140C7">
        <w:rPr>
          <w:szCs w:val="24"/>
        </w:rPr>
        <w:t xml:space="preserve">Length along the carriageway to be 3.6 metres   </w:t>
      </w:r>
    </w:p>
    <w:p w:rsidR="00D24261" w:rsidRPr="00E140C7" w:rsidRDefault="00D24261" w:rsidP="00D24261">
      <w:pPr>
        <w:pStyle w:val="BodyTextIndent"/>
        <w:rPr>
          <w:szCs w:val="24"/>
        </w:rPr>
      </w:pPr>
      <w:r w:rsidRPr="00E140C7">
        <w:rPr>
          <w:szCs w:val="24"/>
        </w:rPr>
        <w:t xml:space="preserve">Width across the carriageway to be 1.7 metres  </w:t>
      </w:r>
    </w:p>
    <w:p w:rsidR="00D24261" w:rsidRPr="00E140C7" w:rsidRDefault="00D24261" w:rsidP="00D24261">
      <w:pPr>
        <w:pStyle w:val="BodyTextIndent"/>
        <w:rPr>
          <w:szCs w:val="24"/>
        </w:rPr>
      </w:pPr>
      <w:r w:rsidRPr="00E140C7">
        <w:rPr>
          <w:szCs w:val="24"/>
        </w:rPr>
        <w:t>Height to be 85 mm</w:t>
      </w:r>
    </w:p>
    <w:p w:rsidR="00D24261" w:rsidRPr="00E140C7" w:rsidRDefault="00D24261" w:rsidP="00D24261">
      <w:pPr>
        <w:pStyle w:val="BodyTextIndent"/>
        <w:rPr>
          <w:szCs w:val="24"/>
        </w:rPr>
      </w:pPr>
      <w:r w:rsidRPr="00E140C7">
        <w:rPr>
          <w:szCs w:val="24"/>
        </w:rPr>
        <w:t>Ramp gradients to be 1 in 10</w:t>
      </w:r>
    </w:p>
    <w:p w:rsidR="00D24261" w:rsidRDefault="00D24261" w:rsidP="00E140C7">
      <w:pPr>
        <w:pStyle w:val="BodyTextIndent"/>
        <w:rPr>
          <w:szCs w:val="24"/>
        </w:rPr>
      </w:pPr>
      <w:r w:rsidRPr="00E140C7">
        <w:rPr>
          <w:szCs w:val="24"/>
        </w:rPr>
        <w:t>Side tapers to be 1 in 6</w:t>
      </w:r>
    </w:p>
    <w:p w:rsidR="00D24261" w:rsidRPr="00E140C7" w:rsidRDefault="00D24261" w:rsidP="00E140C7">
      <w:pPr>
        <w:pStyle w:val="BodyTextIndent"/>
        <w:numPr>
          <w:ilvl w:val="0"/>
          <w:numId w:val="24"/>
        </w:numPr>
        <w:rPr>
          <w:b/>
          <w:szCs w:val="24"/>
        </w:rPr>
      </w:pPr>
      <w:r w:rsidRPr="00E140C7">
        <w:rPr>
          <w:b/>
          <w:szCs w:val="24"/>
        </w:rPr>
        <w:t>Road Hump</w:t>
      </w:r>
    </w:p>
    <w:p w:rsidR="00D24261" w:rsidRPr="00E140C7" w:rsidRDefault="00D24261" w:rsidP="00D24261">
      <w:pPr>
        <w:pStyle w:val="BodyTextIndent"/>
        <w:rPr>
          <w:szCs w:val="24"/>
          <w:u w:val="single"/>
        </w:rPr>
      </w:pPr>
      <w:r w:rsidRPr="00E140C7">
        <w:rPr>
          <w:szCs w:val="24"/>
          <w:u w:val="single"/>
        </w:rPr>
        <w:t>Location</w:t>
      </w:r>
    </w:p>
    <w:p w:rsidR="00D24261" w:rsidRPr="00E140C7" w:rsidRDefault="00D24261" w:rsidP="00D24261">
      <w:pPr>
        <w:pStyle w:val="BodyTextIndent"/>
        <w:numPr>
          <w:ilvl w:val="0"/>
          <w:numId w:val="25"/>
        </w:numPr>
        <w:rPr>
          <w:szCs w:val="24"/>
        </w:rPr>
      </w:pPr>
      <w:r w:rsidRPr="00E140C7">
        <w:rPr>
          <w:szCs w:val="24"/>
        </w:rPr>
        <w:tab/>
      </w:r>
      <w:proofErr w:type="spellStart"/>
      <w:r w:rsidRPr="00E140C7">
        <w:rPr>
          <w:szCs w:val="24"/>
        </w:rPr>
        <w:t>Benwell</w:t>
      </w:r>
      <w:proofErr w:type="spellEnd"/>
      <w:r w:rsidRPr="00E140C7">
        <w:rPr>
          <w:szCs w:val="24"/>
        </w:rPr>
        <w:t xml:space="preserve"> Lane – 14 metres west of its junction with </w:t>
      </w:r>
      <w:proofErr w:type="spellStart"/>
      <w:r w:rsidRPr="00E140C7">
        <w:rPr>
          <w:szCs w:val="24"/>
        </w:rPr>
        <w:t>Benwell</w:t>
      </w:r>
      <w:proofErr w:type="spellEnd"/>
      <w:r w:rsidRPr="00E140C7">
        <w:rPr>
          <w:szCs w:val="24"/>
        </w:rPr>
        <w:t xml:space="preserve"> Dene </w:t>
      </w:r>
      <w:r w:rsidRPr="00E140C7">
        <w:rPr>
          <w:szCs w:val="24"/>
        </w:rPr>
        <w:tab/>
        <w:t>Terrace</w:t>
      </w:r>
    </w:p>
    <w:p w:rsidR="00D24261" w:rsidRPr="00E140C7" w:rsidRDefault="00D24261" w:rsidP="00D24261">
      <w:pPr>
        <w:pStyle w:val="BodyTextIndent"/>
        <w:rPr>
          <w:szCs w:val="24"/>
          <w:u w:val="single"/>
        </w:rPr>
      </w:pPr>
      <w:r w:rsidRPr="00E140C7">
        <w:rPr>
          <w:szCs w:val="24"/>
          <w:u w:val="single"/>
        </w:rPr>
        <w:t>Dimensions</w:t>
      </w:r>
    </w:p>
    <w:p w:rsidR="00D24261" w:rsidRPr="00E140C7" w:rsidRDefault="00D24261" w:rsidP="00D24261">
      <w:pPr>
        <w:pStyle w:val="BodyTextIndent"/>
        <w:rPr>
          <w:szCs w:val="24"/>
        </w:rPr>
      </w:pPr>
      <w:r w:rsidRPr="00E140C7">
        <w:rPr>
          <w:szCs w:val="24"/>
        </w:rPr>
        <w:t xml:space="preserve">Length along the carriageway to be 7.4 metres   </w:t>
      </w:r>
    </w:p>
    <w:p w:rsidR="00D24261" w:rsidRPr="00E140C7" w:rsidRDefault="00D24261" w:rsidP="00D24261">
      <w:pPr>
        <w:pStyle w:val="BodyTextIndent"/>
        <w:rPr>
          <w:szCs w:val="24"/>
        </w:rPr>
      </w:pPr>
      <w:r w:rsidRPr="00E140C7">
        <w:rPr>
          <w:szCs w:val="24"/>
        </w:rPr>
        <w:t xml:space="preserve">Width across the carriageway to be full width  </w:t>
      </w:r>
    </w:p>
    <w:p w:rsidR="00D24261" w:rsidRPr="00E140C7" w:rsidRDefault="00D24261" w:rsidP="00D24261">
      <w:pPr>
        <w:pStyle w:val="BodyTextIndent"/>
        <w:rPr>
          <w:szCs w:val="24"/>
        </w:rPr>
      </w:pPr>
      <w:r w:rsidRPr="00E140C7">
        <w:rPr>
          <w:szCs w:val="24"/>
        </w:rPr>
        <w:t>Height to be 85 mm</w:t>
      </w:r>
    </w:p>
    <w:p w:rsidR="00D24261" w:rsidRPr="00E140C7" w:rsidRDefault="00D24261" w:rsidP="00D24261">
      <w:pPr>
        <w:pStyle w:val="BodyTextIndent"/>
        <w:rPr>
          <w:szCs w:val="24"/>
        </w:rPr>
      </w:pPr>
      <w:proofErr w:type="gramStart"/>
      <w:r w:rsidRPr="00E140C7">
        <w:rPr>
          <w:szCs w:val="24"/>
        </w:rPr>
        <w:t>Ramp gradients to be 1 in 15.</w:t>
      </w:r>
      <w:proofErr w:type="gramEnd"/>
    </w:p>
    <w:p w:rsidR="00CC7CD7" w:rsidRPr="00E140C7" w:rsidRDefault="00CC7CD7" w:rsidP="00CF3225">
      <w:pPr>
        <w:jc w:val="left"/>
        <w:rPr>
          <w:sz w:val="24"/>
          <w:szCs w:val="24"/>
        </w:rPr>
      </w:pPr>
    </w:p>
    <w:p w:rsidR="00CC7CD7" w:rsidRPr="00E140C7" w:rsidRDefault="00CC7CD7" w:rsidP="00CC7CD7">
      <w:pPr>
        <w:ind w:left="720" w:hanging="720"/>
        <w:rPr>
          <w:b/>
          <w:sz w:val="24"/>
          <w:szCs w:val="24"/>
        </w:rPr>
      </w:pPr>
      <w:r w:rsidRPr="00E140C7">
        <w:rPr>
          <w:b/>
          <w:sz w:val="24"/>
          <w:szCs w:val="24"/>
        </w:rPr>
        <w:t>(v)</w:t>
      </w:r>
      <w:r w:rsidRPr="00E140C7">
        <w:rPr>
          <w:b/>
          <w:sz w:val="24"/>
          <w:szCs w:val="24"/>
        </w:rPr>
        <w:tab/>
        <w:t xml:space="preserve">Proposed Pedestrian Crossings – </w:t>
      </w:r>
      <w:proofErr w:type="spellStart"/>
      <w:r w:rsidRPr="00E140C7">
        <w:rPr>
          <w:b/>
          <w:sz w:val="24"/>
          <w:szCs w:val="24"/>
        </w:rPr>
        <w:t>Benwell</w:t>
      </w:r>
      <w:proofErr w:type="spellEnd"/>
      <w:r w:rsidRPr="00E140C7">
        <w:rPr>
          <w:b/>
          <w:sz w:val="24"/>
          <w:szCs w:val="24"/>
        </w:rPr>
        <w:t xml:space="preserve"> Lane Area</w:t>
      </w:r>
    </w:p>
    <w:p w:rsidR="00CC7CD7" w:rsidRPr="00E140C7" w:rsidRDefault="00CC7CD7" w:rsidP="00CC7CD7">
      <w:pPr>
        <w:pStyle w:val="BodyTextIndent"/>
        <w:numPr>
          <w:ilvl w:val="0"/>
          <w:numId w:val="22"/>
        </w:numPr>
        <w:jc w:val="both"/>
        <w:rPr>
          <w:szCs w:val="24"/>
        </w:rPr>
      </w:pPr>
      <w:r w:rsidRPr="00E140C7">
        <w:rPr>
          <w:b/>
          <w:szCs w:val="24"/>
        </w:rPr>
        <w:t>NOTICE IS HEREBY GIVEN</w:t>
      </w:r>
      <w:r w:rsidRPr="00E140C7">
        <w:rPr>
          <w:szCs w:val="24"/>
        </w:rPr>
        <w:t xml:space="preserve"> that the Council of the City of Newcastle upon Tyne, in exercise of its powers under Section 23(1) of the Road Traffic Regulation Act 1984, as amended and of all other enabling powers, and after consultation with the Chief Officer of Police proposes to establish pedestrian crossings at the following locations -</w:t>
      </w:r>
    </w:p>
    <w:p w:rsidR="00507C5A" w:rsidRPr="00E140C7" w:rsidRDefault="00507C5A" w:rsidP="00507C5A">
      <w:pPr>
        <w:pStyle w:val="BodyTextIndent"/>
        <w:rPr>
          <w:szCs w:val="24"/>
        </w:rPr>
      </w:pPr>
      <w:r w:rsidRPr="00E140C7">
        <w:rPr>
          <w:szCs w:val="24"/>
          <w:u w:val="single"/>
        </w:rPr>
        <w:t>Zebra Crossings</w:t>
      </w:r>
      <w:r w:rsidRPr="00E140C7">
        <w:rPr>
          <w:szCs w:val="24"/>
        </w:rPr>
        <w:t xml:space="preserve"> –</w:t>
      </w:r>
    </w:p>
    <w:p w:rsidR="00507C5A" w:rsidRPr="00E140C7" w:rsidRDefault="00507C5A" w:rsidP="00507C5A">
      <w:pPr>
        <w:pStyle w:val="BodyTextIndent"/>
        <w:ind w:left="0" w:firstLine="0"/>
        <w:rPr>
          <w:szCs w:val="24"/>
        </w:rPr>
      </w:pPr>
      <w:r w:rsidRPr="00E140C7">
        <w:rPr>
          <w:szCs w:val="24"/>
        </w:rPr>
        <w:tab/>
      </w:r>
      <w:proofErr w:type="spellStart"/>
      <w:r w:rsidRPr="00E140C7">
        <w:rPr>
          <w:szCs w:val="24"/>
        </w:rPr>
        <w:t>Benwell</w:t>
      </w:r>
      <w:proofErr w:type="spellEnd"/>
      <w:r w:rsidRPr="00E140C7">
        <w:rPr>
          <w:szCs w:val="24"/>
        </w:rPr>
        <w:t xml:space="preserve"> Lane</w:t>
      </w:r>
    </w:p>
    <w:p w:rsidR="00507C5A" w:rsidRPr="00E140C7" w:rsidRDefault="00507C5A" w:rsidP="00507C5A">
      <w:pPr>
        <w:pStyle w:val="BodyTextIndent"/>
        <w:numPr>
          <w:ilvl w:val="0"/>
          <w:numId w:val="26"/>
        </w:numPr>
        <w:jc w:val="both"/>
        <w:rPr>
          <w:szCs w:val="24"/>
        </w:rPr>
      </w:pPr>
      <w:r w:rsidRPr="00E140C7">
        <w:rPr>
          <w:szCs w:val="24"/>
        </w:rPr>
        <w:tab/>
        <w:t xml:space="preserve">14 metres west of its junction with </w:t>
      </w:r>
      <w:proofErr w:type="spellStart"/>
      <w:r w:rsidRPr="00E140C7">
        <w:rPr>
          <w:szCs w:val="24"/>
        </w:rPr>
        <w:t>Benwell</w:t>
      </w:r>
      <w:proofErr w:type="spellEnd"/>
      <w:r w:rsidRPr="00E140C7">
        <w:rPr>
          <w:szCs w:val="24"/>
        </w:rPr>
        <w:t xml:space="preserve"> Dene Terrace (raised </w:t>
      </w:r>
      <w:r w:rsidRPr="00E140C7">
        <w:rPr>
          <w:szCs w:val="24"/>
        </w:rPr>
        <w:tab/>
        <w:t xml:space="preserve">crossing) </w:t>
      </w:r>
      <w:r w:rsidR="00B0097C">
        <w:rPr>
          <w:szCs w:val="24"/>
        </w:rPr>
        <w:t xml:space="preserve">(controlled area between its junction with </w:t>
      </w:r>
      <w:proofErr w:type="spellStart"/>
      <w:r w:rsidR="00B0097C">
        <w:rPr>
          <w:szCs w:val="24"/>
        </w:rPr>
        <w:t>Benwell</w:t>
      </w:r>
      <w:proofErr w:type="spellEnd"/>
      <w:r w:rsidR="00B0097C">
        <w:rPr>
          <w:szCs w:val="24"/>
        </w:rPr>
        <w:t xml:space="preserve"> Dene </w:t>
      </w:r>
      <w:r w:rsidR="00B0097C">
        <w:rPr>
          <w:szCs w:val="24"/>
        </w:rPr>
        <w:tab/>
        <w:t>Terrace and a point 26 metres west of that junction)</w:t>
      </w:r>
    </w:p>
    <w:p w:rsidR="00507C5A" w:rsidRPr="00E140C7" w:rsidRDefault="00507C5A" w:rsidP="00507C5A">
      <w:pPr>
        <w:pStyle w:val="BodyTextIndent"/>
        <w:numPr>
          <w:ilvl w:val="0"/>
          <w:numId w:val="26"/>
        </w:numPr>
        <w:spacing w:before="0"/>
        <w:jc w:val="both"/>
        <w:rPr>
          <w:szCs w:val="24"/>
        </w:rPr>
      </w:pPr>
      <w:r w:rsidRPr="00E140C7">
        <w:rPr>
          <w:szCs w:val="24"/>
        </w:rPr>
        <w:tab/>
        <w:t>14.5 metres west of its junction with Prince Philip Close</w:t>
      </w:r>
      <w:r w:rsidR="00B0097C">
        <w:rPr>
          <w:szCs w:val="24"/>
        </w:rPr>
        <w:t xml:space="preserve"> (controlled </w:t>
      </w:r>
      <w:r w:rsidR="00B0097C">
        <w:rPr>
          <w:szCs w:val="24"/>
        </w:rPr>
        <w:tab/>
        <w:t>area between 3 metres and 35 metres west of Prince Philip Close)</w:t>
      </w:r>
    </w:p>
    <w:p w:rsidR="00507C5A" w:rsidRPr="00E140C7" w:rsidRDefault="00507C5A" w:rsidP="00507C5A">
      <w:pPr>
        <w:pStyle w:val="BodyTextIndent"/>
        <w:numPr>
          <w:ilvl w:val="0"/>
          <w:numId w:val="26"/>
        </w:numPr>
        <w:spacing w:before="0"/>
        <w:jc w:val="both"/>
        <w:rPr>
          <w:szCs w:val="24"/>
        </w:rPr>
      </w:pPr>
      <w:r w:rsidRPr="00E140C7">
        <w:rPr>
          <w:szCs w:val="24"/>
        </w:rPr>
        <w:tab/>
        <w:t xml:space="preserve">28 metres east of its junction with </w:t>
      </w:r>
      <w:proofErr w:type="spellStart"/>
      <w:r w:rsidRPr="00E140C7">
        <w:rPr>
          <w:szCs w:val="24"/>
        </w:rPr>
        <w:t>Pendower</w:t>
      </w:r>
      <w:proofErr w:type="spellEnd"/>
      <w:r w:rsidRPr="00E140C7">
        <w:rPr>
          <w:szCs w:val="24"/>
        </w:rPr>
        <w:t xml:space="preserve"> Way</w:t>
      </w:r>
      <w:r w:rsidR="00B0097C">
        <w:rPr>
          <w:szCs w:val="24"/>
        </w:rPr>
        <w:t xml:space="preserve"> (controlled area </w:t>
      </w:r>
      <w:r w:rsidR="00B0097C">
        <w:rPr>
          <w:szCs w:val="24"/>
        </w:rPr>
        <w:tab/>
        <w:t xml:space="preserve">between 8 metres and 48 metres east of </w:t>
      </w:r>
      <w:proofErr w:type="spellStart"/>
      <w:r w:rsidR="00B0097C">
        <w:rPr>
          <w:szCs w:val="24"/>
        </w:rPr>
        <w:t>Pendower</w:t>
      </w:r>
      <w:proofErr w:type="spellEnd"/>
      <w:r w:rsidR="00B0097C">
        <w:rPr>
          <w:szCs w:val="24"/>
        </w:rPr>
        <w:t xml:space="preserve"> Way)</w:t>
      </w:r>
    </w:p>
    <w:p w:rsidR="00507C5A" w:rsidRPr="00E140C7" w:rsidRDefault="00507C5A" w:rsidP="00507C5A">
      <w:pPr>
        <w:pStyle w:val="BodyTextIndent"/>
        <w:numPr>
          <w:ilvl w:val="0"/>
          <w:numId w:val="26"/>
        </w:numPr>
        <w:spacing w:before="0"/>
        <w:jc w:val="both"/>
        <w:rPr>
          <w:szCs w:val="24"/>
        </w:rPr>
      </w:pPr>
      <w:r w:rsidRPr="00E140C7">
        <w:rPr>
          <w:szCs w:val="24"/>
        </w:rPr>
        <w:lastRenderedPageBreak/>
        <w:tab/>
        <w:t>16 metres east of its junction with Hodgkin Park Road</w:t>
      </w:r>
      <w:r w:rsidR="007D7D75">
        <w:rPr>
          <w:szCs w:val="24"/>
        </w:rPr>
        <w:t xml:space="preserve"> (controlled area </w:t>
      </w:r>
      <w:r w:rsidR="007D7D75">
        <w:rPr>
          <w:szCs w:val="24"/>
        </w:rPr>
        <w:tab/>
        <w:t>between 9 metres and 23 metres east of Hodgkin Park Road)</w:t>
      </w:r>
    </w:p>
    <w:p w:rsidR="00507C5A" w:rsidRPr="00E140C7" w:rsidRDefault="00507C5A" w:rsidP="00507C5A">
      <w:pPr>
        <w:pStyle w:val="BodyTextIndent"/>
        <w:numPr>
          <w:ilvl w:val="0"/>
          <w:numId w:val="26"/>
        </w:numPr>
        <w:spacing w:before="0"/>
        <w:jc w:val="both"/>
        <w:rPr>
          <w:szCs w:val="24"/>
        </w:rPr>
      </w:pPr>
      <w:r w:rsidRPr="00E140C7">
        <w:rPr>
          <w:szCs w:val="24"/>
        </w:rPr>
        <w:tab/>
        <w:t>56 metres east of its junction with Bishops Road</w:t>
      </w:r>
      <w:r w:rsidR="007D7D75">
        <w:rPr>
          <w:szCs w:val="24"/>
        </w:rPr>
        <w:t xml:space="preserve"> (controlled area </w:t>
      </w:r>
      <w:r w:rsidR="007D7D75">
        <w:rPr>
          <w:szCs w:val="24"/>
        </w:rPr>
        <w:tab/>
        <w:t>between 44 metres and 68 metres east of Bishops Road</w:t>
      </w:r>
      <w:r w:rsidR="00FB5C01">
        <w:rPr>
          <w:szCs w:val="24"/>
        </w:rPr>
        <w:t>)</w:t>
      </w:r>
      <w:r w:rsidRPr="00E140C7">
        <w:rPr>
          <w:szCs w:val="24"/>
        </w:rPr>
        <w:t>.</w:t>
      </w:r>
    </w:p>
    <w:p w:rsidR="00CF3225" w:rsidRPr="00E140C7" w:rsidRDefault="00507C5A" w:rsidP="00507C5A">
      <w:pPr>
        <w:pStyle w:val="BodyTextIndent"/>
        <w:rPr>
          <w:b/>
          <w:szCs w:val="24"/>
        </w:rPr>
      </w:pPr>
      <w:r w:rsidRPr="00E140C7">
        <w:rPr>
          <w:szCs w:val="24"/>
        </w:rPr>
        <w:t xml:space="preserve">The crossings are necessary to facilitate pedestrians crossing </w:t>
      </w:r>
      <w:proofErr w:type="spellStart"/>
      <w:r w:rsidRPr="00E140C7">
        <w:rPr>
          <w:szCs w:val="24"/>
        </w:rPr>
        <w:t>Benwell</w:t>
      </w:r>
      <w:proofErr w:type="spellEnd"/>
      <w:r w:rsidRPr="00E140C7">
        <w:rPr>
          <w:szCs w:val="24"/>
        </w:rPr>
        <w:t xml:space="preserve"> Lane.</w:t>
      </w:r>
    </w:p>
    <w:p w:rsidR="00B45125" w:rsidRPr="00E140C7" w:rsidRDefault="00B45125" w:rsidP="00CF3239">
      <w:pPr>
        <w:pStyle w:val="ListParagraph"/>
        <w:ind w:left="1440" w:right="36"/>
        <w:rPr>
          <w:sz w:val="24"/>
          <w:szCs w:val="24"/>
        </w:rPr>
      </w:pPr>
    </w:p>
    <w:p w:rsidR="00B0097C" w:rsidRDefault="00981092" w:rsidP="00A05000">
      <w:pPr>
        <w:pStyle w:val="BodyTextIndent3"/>
        <w:spacing w:before="0"/>
        <w:ind w:right="-46"/>
        <w:rPr>
          <w:rFonts w:cs="Arial"/>
          <w:szCs w:val="24"/>
        </w:rPr>
      </w:pPr>
      <w:r w:rsidRPr="00E140C7">
        <w:rPr>
          <w:szCs w:val="24"/>
        </w:rPr>
        <w:t xml:space="preserve">Documents giving more detailed particulars of </w:t>
      </w:r>
      <w:r w:rsidR="00CF3225" w:rsidRPr="00E140C7">
        <w:rPr>
          <w:rFonts w:cs="Arial"/>
          <w:szCs w:val="24"/>
        </w:rPr>
        <w:t>all of the proposals specified in this</w:t>
      </w:r>
    </w:p>
    <w:p w:rsidR="00B0097C" w:rsidRDefault="00CF3225" w:rsidP="00A05000">
      <w:pPr>
        <w:pStyle w:val="BodyTextIndent3"/>
        <w:spacing w:before="0"/>
        <w:ind w:right="-46"/>
        <w:rPr>
          <w:szCs w:val="24"/>
        </w:rPr>
      </w:pPr>
      <w:r w:rsidRPr="00E140C7">
        <w:rPr>
          <w:rFonts w:cs="Arial"/>
          <w:szCs w:val="24"/>
        </w:rPr>
        <w:t>Notice</w:t>
      </w:r>
      <w:r w:rsidR="00B0097C">
        <w:rPr>
          <w:rFonts w:cs="Arial"/>
          <w:szCs w:val="24"/>
        </w:rPr>
        <w:t xml:space="preserve"> </w:t>
      </w:r>
      <w:r w:rsidR="00981092" w:rsidRPr="00E140C7">
        <w:rPr>
          <w:szCs w:val="24"/>
        </w:rPr>
        <w:t>(including draft</w:t>
      </w:r>
      <w:r w:rsidRPr="00E140C7">
        <w:rPr>
          <w:szCs w:val="24"/>
        </w:rPr>
        <w:t xml:space="preserve"> O</w:t>
      </w:r>
      <w:r w:rsidR="00430AF1" w:rsidRPr="00E140C7">
        <w:rPr>
          <w:szCs w:val="24"/>
        </w:rPr>
        <w:t>rder</w:t>
      </w:r>
      <w:r w:rsidR="00A05000" w:rsidRPr="00E140C7">
        <w:rPr>
          <w:szCs w:val="24"/>
        </w:rPr>
        <w:t>s</w:t>
      </w:r>
      <w:r w:rsidR="00981092" w:rsidRPr="00E140C7">
        <w:rPr>
          <w:szCs w:val="24"/>
        </w:rPr>
        <w:t xml:space="preserve">, </w:t>
      </w:r>
      <w:r w:rsidRPr="00E140C7">
        <w:rPr>
          <w:szCs w:val="24"/>
        </w:rPr>
        <w:t xml:space="preserve">Notice, </w:t>
      </w:r>
      <w:r w:rsidR="00981092" w:rsidRPr="00E140C7">
        <w:rPr>
          <w:szCs w:val="24"/>
        </w:rPr>
        <w:t>map and a statement of the Council’s reasons</w:t>
      </w:r>
    </w:p>
    <w:p w:rsidR="00B0097C" w:rsidRDefault="00981092" w:rsidP="00A05000">
      <w:pPr>
        <w:pStyle w:val="BodyTextIndent3"/>
        <w:spacing w:before="0"/>
        <w:ind w:right="-46"/>
        <w:rPr>
          <w:szCs w:val="24"/>
        </w:rPr>
      </w:pPr>
      <w:proofErr w:type="gramStart"/>
      <w:r w:rsidRPr="00E140C7">
        <w:rPr>
          <w:szCs w:val="24"/>
        </w:rPr>
        <w:t>for</w:t>
      </w:r>
      <w:proofErr w:type="gramEnd"/>
      <w:r w:rsidRPr="00E140C7">
        <w:rPr>
          <w:szCs w:val="24"/>
        </w:rPr>
        <w:t xml:space="preserve"> </w:t>
      </w:r>
      <w:r w:rsidR="00CF3225" w:rsidRPr="00E140C7">
        <w:rPr>
          <w:szCs w:val="24"/>
        </w:rPr>
        <w:t>making the</w:t>
      </w:r>
      <w:r w:rsidR="00B0097C">
        <w:rPr>
          <w:szCs w:val="24"/>
        </w:rPr>
        <w:t xml:space="preserve"> </w:t>
      </w:r>
      <w:r w:rsidRPr="00E140C7">
        <w:rPr>
          <w:szCs w:val="24"/>
        </w:rPr>
        <w:t>propos</w:t>
      </w:r>
      <w:r w:rsidR="00CF3225" w:rsidRPr="00E140C7">
        <w:rPr>
          <w:szCs w:val="24"/>
        </w:rPr>
        <w:t>als), and t</w:t>
      </w:r>
      <w:r w:rsidRPr="00E140C7">
        <w:rPr>
          <w:szCs w:val="24"/>
        </w:rPr>
        <w:t>he</w:t>
      </w:r>
      <w:r w:rsidR="00CF3225" w:rsidRPr="00E140C7">
        <w:rPr>
          <w:szCs w:val="24"/>
        </w:rPr>
        <w:t xml:space="preserve"> </w:t>
      </w:r>
      <w:r w:rsidRPr="00E140C7">
        <w:rPr>
          <w:szCs w:val="24"/>
        </w:rPr>
        <w:t>2009</w:t>
      </w:r>
      <w:r w:rsidR="00CF3225" w:rsidRPr="00E140C7">
        <w:rPr>
          <w:szCs w:val="24"/>
        </w:rPr>
        <w:t xml:space="preserve"> </w:t>
      </w:r>
      <w:r w:rsidR="00A05000" w:rsidRPr="00E140C7">
        <w:rPr>
          <w:szCs w:val="24"/>
        </w:rPr>
        <w:t xml:space="preserve">Consolidation and On Street </w:t>
      </w:r>
      <w:r w:rsidRPr="00E140C7">
        <w:rPr>
          <w:szCs w:val="24"/>
        </w:rPr>
        <w:t>Order</w:t>
      </w:r>
      <w:r w:rsidR="00A05000" w:rsidRPr="00E140C7">
        <w:rPr>
          <w:szCs w:val="24"/>
        </w:rPr>
        <w:t>s</w:t>
      </w:r>
      <w:r w:rsidR="00EF35A5" w:rsidRPr="00E140C7">
        <w:rPr>
          <w:szCs w:val="24"/>
        </w:rPr>
        <w:t xml:space="preserve"> may be</w:t>
      </w:r>
    </w:p>
    <w:p w:rsidR="00A05000" w:rsidRPr="00E140C7" w:rsidRDefault="00EF35A5" w:rsidP="00A05000">
      <w:pPr>
        <w:pStyle w:val="BodyTextIndent3"/>
        <w:spacing w:before="0"/>
        <w:ind w:right="-46"/>
        <w:rPr>
          <w:szCs w:val="24"/>
        </w:rPr>
      </w:pPr>
      <w:proofErr w:type="gramStart"/>
      <w:r w:rsidRPr="00E140C7">
        <w:rPr>
          <w:szCs w:val="24"/>
        </w:rPr>
        <w:t>inspected</w:t>
      </w:r>
      <w:proofErr w:type="gramEnd"/>
      <w:r w:rsidRPr="00E140C7">
        <w:rPr>
          <w:szCs w:val="24"/>
        </w:rPr>
        <w:t xml:space="preserve"> free of charge </w:t>
      </w:r>
      <w:r w:rsidR="00981092" w:rsidRPr="00E140C7">
        <w:rPr>
          <w:szCs w:val="24"/>
        </w:rPr>
        <w:t xml:space="preserve">at </w:t>
      </w:r>
      <w:r w:rsidR="00A05000" w:rsidRPr="00E140C7">
        <w:rPr>
          <w:szCs w:val="24"/>
        </w:rPr>
        <w:t>–</w:t>
      </w:r>
    </w:p>
    <w:p w:rsidR="00A05000" w:rsidRPr="00E140C7" w:rsidRDefault="00A05000" w:rsidP="00A05000">
      <w:pPr>
        <w:pStyle w:val="BodyTextIndent3"/>
        <w:spacing w:before="0"/>
        <w:ind w:right="-46"/>
        <w:rPr>
          <w:szCs w:val="24"/>
        </w:rPr>
      </w:pPr>
      <w:r w:rsidRPr="00E140C7">
        <w:rPr>
          <w:szCs w:val="24"/>
        </w:rPr>
        <w:t>(a)</w:t>
      </w:r>
      <w:r w:rsidRPr="00E140C7">
        <w:rPr>
          <w:szCs w:val="24"/>
        </w:rPr>
        <w:tab/>
      </w:r>
      <w:proofErr w:type="gramStart"/>
      <w:r w:rsidR="00981092" w:rsidRPr="00E140C7">
        <w:rPr>
          <w:szCs w:val="24"/>
        </w:rPr>
        <w:t>the</w:t>
      </w:r>
      <w:proofErr w:type="gramEnd"/>
      <w:r w:rsidR="00981092" w:rsidRPr="00E140C7">
        <w:rPr>
          <w:szCs w:val="24"/>
        </w:rPr>
        <w:t xml:space="preserve"> </w:t>
      </w:r>
      <w:r w:rsidR="00EF35A5" w:rsidRPr="00E140C7">
        <w:rPr>
          <w:szCs w:val="24"/>
        </w:rPr>
        <w:t>Customer Service Centre, Civic Centre, (Ground Floor), Sandyford Road, Newcastle upon Tyne, NE1 8PU</w:t>
      </w:r>
      <w:r w:rsidR="00117987" w:rsidRPr="00E140C7">
        <w:rPr>
          <w:szCs w:val="24"/>
        </w:rPr>
        <w:t xml:space="preserve"> between 8.30am and 4.30pm Monday to Friday</w:t>
      </w:r>
      <w:r w:rsidRPr="00E140C7">
        <w:rPr>
          <w:szCs w:val="24"/>
        </w:rPr>
        <w:t>, and</w:t>
      </w:r>
    </w:p>
    <w:p w:rsidR="00832223" w:rsidRPr="00E140C7" w:rsidRDefault="00A05000" w:rsidP="00A05000">
      <w:pPr>
        <w:pStyle w:val="BodyTextIndent3"/>
        <w:spacing w:before="0"/>
        <w:ind w:right="-46"/>
        <w:rPr>
          <w:szCs w:val="24"/>
        </w:rPr>
      </w:pPr>
      <w:r w:rsidRPr="00E140C7">
        <w:rPr>
          <w:szCs w:val="24"/>
        </w:rPr>
        <w:t>(b)</w:t>
      </w:r>
      <w:r w:rsidRPr="00E140C7">
        <w:rPr>
          <w:szCs w:val="24"/>
        </w:rPr>
        <w:tab/>
      </w:r>
      <w:proofErr w:type="gramStart"/>
      <w:r w:rsidRPr="00E140C7">
        <w:rPr>
          <w:szCs w:val="24"/>
        </w:rPr>
        <w:t>the</w:t>
      </w:r>
      <w:proofErr w:type="gramEnd"/>
      <w:r w:rsidRPr="00E140C7">
        <w:rPr>
          <w:szCs w:val="24"/>
        </w:rPr>
        <w:t xml:space="preserve"> West End Customer Service Centre and Library, </w:t>
      </w:r>
      <w:proofErr w:type="spellStart"/>
      <w:r w:rsidRPr="00E140C7">
        <w:rPr>
          <w:szCs w:val="24"/>
        </w:rPr>
        <w:t>Condercum</w:t>
      </w:r>
      <w:proofErr w:type="spellEnd"/>
      <w:r w:rsidRPr="00E140C7">
        <w:rPr>
          <w:szCs w:val="24"/>
        </w:rPr>
        <w:t xml:space="preserve"> Road, </w:t>
      </w:r>
      <w:proofErr w:type="spellStart"/>
      <w:r w:rsidRPr="00E140C7">
        <w:rPr>
          <w:szCs w:val="24"/>
        </w:rPr>
        <w:t>Benwell</w:t>
      </w:r>
      <w:proofErr w:type="spellEnd"/>
      <w:r w:rsidRPr="00E140C7">
        <w:rPr>
          <w:szCs w:val="24"/>
        </w:rPr>
        <w:t>, Newcastle upon Tyne, NE4 9JH between 8.30am and 4.30pm Monday, Tuesday, Wednesday and Friday (closed Thursday).</w:t>
      </w:r>
    </w:p>
    <w:p w:rsidR="00B0097C" w:rsidRDefault="00117987" w:rsidP="00A05000">
      <w:pPr>
        <w:pStyle w:val="BodyTextIndent3"/>
        <w:spacing w:before="0"/>
        <w:ind w:right="-46"/>
        <w:rPr>
          <w:szCs w:val="24"/>
        </w:rPr>
      </w:pPr>
      <w:r w:rsidRPr="00E140C7">
        <w:rPr>
          <w:szCs w:val="24"/>
        </w:rPr>
        <w:t>If you require any further information or have any queries regarding the proposals</w:t>
      </w:r>
    </w:p>
    <w:p w:rsidR="00B0097C" w:rsidRDefault="00117987" w:rsidP="00A05000">
      <w:pPr>
        <w:pStyle w:val="BodyTextIndent3"/>
        <w:spacing w:before="0"/>
        <w:ind w:right="-46"/>
        <w:rPr>
          <w:szCs w:val="24"/>
        </w:rPr>
      </w:pPr>
      <w:proofErr w:type="gramStart"/>
      <w:r w:rsidRPr="00E140C7">
        <w:rPr>
          <w:szCs w:val="24"/>
        </w:rPr>
        <w:t>please</w:t>
      </w:r>
      <w:proofErr w:type="gramEnd"/>
      <w:r w:rsidR="00832223" w:rsidRPr="00E140C7">
        <w:rPr>
          <w:szCs w:val="24"/>
        </w:rPr>
        <w:t xml:space="preserve"> </w:t>
      </w:r>
      <w:r w:rsidRPr="00E140C7">
        <w:rPr>
          <w:szCs w:val="24"/>
        </w:rPr>
        <w:t>contact the Council’s Highways and Local Services section on (0191)</w:t>
      </w:r>
    </w:p>
    <w:p w:rsidR="00981092" w:rsidRPr="00E140C7" w:rsidRDefault="00B0097C" w:rsidP="00A05000">
      <w:pPr>
        <w:pStyle w:val="BodyTextIndent3"/>
        <w:spacing w:before="0"/>
        <w:ind w:right="-46"/>
        <w:rPr>
          <w:rFonts w:cs="Arial"/>
          <w:szCs w:val="24"/>
        </w:rPr>
      </w:pPr>
      <w:proofErr w:type="gramStart"/>
      <w:r>
        <w:rPr>
          <w:szCs w:val="24"/>
        </w:rPr>
        <w:t>2</w:t>
      </w:r>
      <w:r w:rsidR="00117987" w:rsidRPr="00E140C7">
        <w:rPr>
          <w:szCs w:val="24"/>
        </w:rPr>
        <w:t>787878 ext</w:t>
      </w:r>
      <w:r w:rsidR="00361AFF" w:rsidRPr="00E140C7">
        <w:rPr>
          <w:szCs w:val="24"/>
        </w:rPr>
        <w:t>.</w:t>
      </w:r>
      <w:r w:rsidR="00117987" w:rsidRPr="00E140C7">
        <w:rPr>
          <w:szCs w:val="24"/>
        </w:rPr>
        <w:t xml:space="preserve"> 2</w:t>
      </w:r>
      <w:r w:rsidR="00361AFF" w:rsidRPr="00E140C7">
        <w:rPr>
          <w:szCs w:val="24"/>
        </w:rPr>
        <w:t>59</w:t>
      </w:r>
      <w:r w:rsidR="00837C08" w:rsidRPr="00E140C7">
        <w:rPr>
          <w:szCs w:val="24"/>
        </w:rPr>
        <w:t>6</w:t>
      </w:r>
      <w:r w:rsidR="00361AFF" w:rsidRPr="00E140C7">
        <w:rPr>
          <w:szCs w:val="24"/>
        </w:rPr>
        <w:t>0</w:t>
      </w:r>
      <w:r w:rsidR="00117987" w:rsidRPr="00E140C7">
        <w:rPr>
          <w:szCs w:val="24"/>
        </w:rPr>
        <w:t>.</w:t>
      </w:r>
      <w:proofErr w:type="gramEnd"/>
    </w:p>
    <w:p w:rsidR="00981092" w:rsidRPr="00E140C7" w:rsidRDefault="00832223" w:rsidP="00496CCF">
      <w:pPr>
        <w:pStyle w:val="BodyTextIndent"/>
        <w:ind w:left="0" w:right="-46"/>
        <w:rPr>
          <w:szCs w:val="24"/>
        </w:rPr>
      </w:pPr>
      <w:r w:rsidRPr="00E140C7">
        <w:rPr>
          <w:szCs w:val="24"/>
        </w:rPr>
        <w:tab/>
      </w:r>
      <w:r w:rsidR="00981092" w:rsidRPr="00E140C7">
        <w:rPr>
          <w:szCs w:val="24"/>
        </w:rPr>
        <w:t>If you wish to object to, or make other representations</w:t>
      </w:r>
      <w:r w:rsidR="00CF3225" w:rsidRPr="00E140C7">
        <w:rPr>
          <w:szCs w:val="24"/>
        </w:rPr>
        <w:t xml:space="preserve">, </w:t>
      </w:r>
      <w:r w:rsidR="00981092" w:rsidRPr="00E140C7">
        <w:rPr>
          <w:szCs w:val="24"/>
        </w:rPr>
        <w:t xml:space="preserve">about </w:t>
      </w:r>
      <w:r w:rsidR="00CF3225" w:rsidRPr="00E140C7">
        <w:rPr>
          <w:szCs w:val="24"/>
        </w:rPr>
        <w:t xml:space="preserve">any of the proposals specified in this Notice </w:t>
      </w:r>
      <w:r w:rsidR="00496CCF" w:rsidRPr="00E140C7">
        <w:rPr>
          <w:szCs w:val="24"/>
        </w:rPr>
        <w:t>or</w:t>
      </w:r>
      <w:r w:rsidRPr="00E140C7">
        <w:rPr>
          <w:szCs w:val="24"/>
        </w:rPr>
        <w:t xml:space="preserve"> a</w:t>
      </w:r>
      <w:r w:rsidR="00981092" w:rsidRPr="00E140C7">
        <w:rPr>
          <w:szCs w:val="24"/>
        </w:rPr>
        <w:t>ny of t</w:t>
      </w:r>
      <w:r w:rsidRPr="00E140C7">
        <w:rPr>
          <w:szCs w:val="24"/>
        </w:rPr>
        <w:t>heir</w:t>
      </w:r>
      <w:r w:rsidR="00981092" w:rsidRPr="00E140C7">
        <w:rPr>
          <w:szCs w:val="24"/>
        </w:rPr>
        <w:t xml:space="preserve"> provisions you should send your objection or representation </w:t>
      </w:r>
      <w:r w:rsidR="00017104" w:rsidRPr="00E140C7">
        <w:rPr>
          <w:szCs w:val="24"/>
        </w:rPr>
        <w:t xml:space="preserve">by </w:t>
      </w:r>
      <w:r w:rsidR="00DA7285">
        <w:rPr>
          <w:szCs w:val="24"/>
        </w:rPr>
        <w:t xml:space="preserve">24 June </w:t>
      </w:r>
      <w:r w:rsidR="00017104" w:rsidRPr="00E140C7">
        <w:rPr>
          <w:szCs w:val="24"/>
        </w:rPr>
        <w:t>201</w:t>
      </w:r>
      <w:r w:rsidR="00254691" w:rsidRPr="00E140C7">
        <w:rPr>
          <w:szCs w:val="24"/>
        </w:rPr>
        <w:t>5</w:t>
      </w:r>
      <w:r w:rsidR="00017104" w:rsidRPr="00E140C7">
        <w:rPr>
          <w:szCs w:val="24"/>
        </w:rPr>
        <w:t xml:space="preserve"> </w:t>
      </w:r>
      <w:r w:rsidR="00981092" w:rsidRPr="00E140C7">
        <w:rPr>
          <w:szCs w:val="24"/>
        </w:rPr>
        <w:t>quoting</w:t>
      </w:r>
      <w:r w:rsidR="00496CCF" w:rsidRPr="00E140C7">
        <w:rPr>
          <w:szCs w:val="24"/>
        </w:rPr>
        <w:t xml:space="preserve"> </w:t>
      </w:r>
      <w:r w:rsidR="00981092" w:rsidRPr="00E140C7">
        <w:rPr>
          <w:szCs w:val="24"/>
        </w:rPr>
        <w:t>reference GH/P</w:t>
      </w:r>
      <w:r w:rsidR="00837C08" w:rsidRPr="00E140C7">
        <w:rPr>
          <w:szCs w:val="24"/>
        </w:rPr>
        <w:t>44</w:t>
      </w:r>
      <w:r w:rsidR="00981092" w:rsidRPr="00E140C7">
        <w:rPr>
          <w:szCs w:val="24"/>
        </w:rPr>
        <w:t>/</w:t>
      </w:r>
      <w:r w:rsidR="00496CCF" w:rsidRPr="00E140C7">
        <w:rPr>
          <w:szCs w:val="24"/>
        </w:rPr>
        <w:t>10</w:t>
      </w:r>
      <w:r w:rsidR="00361AFF" w:rsidRPr="00E140C7">
        <w:rPr>
          <w:szCs w:val="24"/>
        </w:rPr>
        <w:t>43</w:t>
      </w:r>
      <w:r w:rsidR="00981092" w:rsidRPr="00E140C7">
        <w:rPr>
          <w:szCs w:val="24"/>
        </w:rPr>
        <w:t xml:space="preserve"> to </w:t>
      </w:r>
      <w:r w:rsidR="00E4603D" w:rsidRPr="00E140C7">
        <w:rPr>
          <w:szCs w:val="24"/>
        </w:rPr>
        <w:t>Newcastle Parking Services, P.O. Box 2BL, Newcastle upon Tyne, NE99 2BL</w:t>
      </w:r>
      <w:r w:rsidR="00981092" w:rsidRPr="00E140C7">
        <w:rPr>
          <w:szCs w:val="24"/>
        </w:rPr>
        <w:t xml:space="preserve">, or by email to </w:t>
      </w:r>
      <w:hyperlink r:id="rId7" w:history="1">
        <w:r w:rsidR="00981092" w:rsidRPr="00E140C7">
          <w:rPr>
            <w:rStyle w:val="Hyperlink"/>
            <w:szCs w:val="24"/>
          </w:rPr>
          <w:t>traffic.notices@newcastle.gov.uk</w:t>
        </w:r>
      </w:hyperlink>
      <w:r w:rsidR="00017104" w:rsidRPr="00E140C7">
        <w:rPr>
          <w:szCs w:val="24"/>
        </w:rPr>
        <w:t xml:space="preserve"> </w:t>
      </w:r>
      <w:r w:rsidR="00981092" w:rsidRPr="00E140C7">
        <w:rPr>
          <w:szCs w:val="24"/>
        </w:rPr>
        <w:t xml:space="preserve">.  </w:t>
      </w:r>
      <w:r w:rsidR="00C321C1" w:rsidRPr="00E140C7">
        <w:rPr>
          <w:szCs w:val="24"/>
        </w:rPr>
        <w:tab/>
      </w:r>
      <w:r w:rsidR="00981092" w:rsidRPr="00E140C7">
        <w:rPr>
          <w:szCs w:val="24"/>
        </w:rPr>
        <w:t>Any objection or representation MUST be made in writing and where an objection is made, it must state the grounds of the objection.</w:t>
      </w:r>
    </w:p>
    <w:p w:rsidR="00832223" w:rsidRPr="00E140C7" w:rsidRDefault="00981092" w:rsidP="00832223">
      <w:pPr>
        <w:spacing w:before="240"/>
        <w:jc w:val="left"/>
        <w:rPr>
          <w:sz w:val="24"/>
          <w:szCs w:val="24"/>
        </w:rPr>
      </w:pPr>
      <w:r w:rsidRPr="00E140C7">
        <w:rPr>
          <w:sz w:val="24"/>
          <w:szCs w:val="24"/>
        </w:rPr>
        <w:t>Dated:</w:t>
      </w:r>
      <w:r w:rsidRPr="00E140C7">
        <w:rPr>
          <w:sz w:val="24"/>
          <w:szCs w:val="24"/>
        </w:rPr>
        <w:tab/>
        <w:t xml:space="preserve">  </w:t>
      </w:r>
      <w:r w:rsidR="00DA7285">
        <w:rPr>
          <w:sz w:val="24"/>
          <w:szCs w:val="24"/>
        </w:rPr>
        <w:t xml:space="preserve">2 June </w:t>
      </w:r>
      <w:r w:rsidR="00D74238" w:rsidRPr="00E140C7">
        <w:rPr>
          <w:sz w:val="24"/>
          <w:szCs w:val="24"/>
        </w:rPr>
        <w:t>201</w:t>
      </w:r>
      <w:r w:rsidR="00254691" w:rsidRPr="00E140C7">
        <w:rPr>
          <w:sz w:val="24"/>
          <w:szCs w:val="24"/>
        </w:rPr>
        <w:t>5</w:t>
      </w:r>
      <w:r w:rsidR="00496CCF" w:rsidRPr="00E140C7">
        <w:rPr>
          <w:sz w:val="24"/>
          <w:szCs w:val="24"/>
        </w:rPr>
        <w:tab/>
      </w:r>
      <w:r w:rsidR="00496CCF" w:rsidRPr="00E140C7">
        <w:rPr>
          <w:sz w:val="24"/>
          <w:szCs w:val="24"/>
        </w:rPr>
        <w:tab/>
      </w:r>
    </w:p>
    <w:p w:rsidR="00313C84" w:rsidRPr="00E140C7" w:rsidRDefault="00981092" w:rsidP="00B0097C">
      <w:pPr>
        <w:spacing w:before="240"/>
        <w:ind w:left="3600"/>
        <w:jc w:val="left"/>
        <w:rPr>
          <w:sz w:val="24"/>
          <w:szCs w:val="24"/>
          <w:lang w:val="fr-FR"/>
        </w:rPr>
      </w:pPr>
      <w:r w:rsidRPr="00E140C7">
        <w:rPr>
          <w:sz w:val="24"/>
          <w:szCs w:val="24"/>
        </w:rPr>
        <w:t xml:space="preserve">L Scott, </w:t>
      </w:r>
      <w:r w:rsidR="00254691" w:rsidRPr="00E140C7">
        <w:rPr>
          <w:sz w:val="24"/>
          <w:szCs w:val="24"/>
        </w:rPr>
        <w:t xml:space="preserve">Service Manager </w:t>
      </w:r>
      <w:r w:rsidRPr="00E140C7">
        <w:rPr>
          <w:sz w:val="24"/>
          <w:szCs w:val="24"/>
        </w:rPr>
        <w:t xml:space="preserve">Democratic Services Civic Centre, Newcastle upon Tyne, </w:t>
      </w:r>
      <w:r w:rsidRPr="00E140C7">
        <w:rPr>
          <w:sz w:val="24"/>
          <w:szCs w:val="24"/>
          <w:lang w:val="fr-FR"/>
        </w:rPr>
        <w:t>NE</w:t>
      </w:r>
      <w:r w:rsidR="007F7EAA" w:rsidRPr="00E140C7">
        <w:rPr>
          <w:sz w:val="24"/>
          <w:szCs w:val="24"/>
          <w:lang w:val="fr-FR"/>
        </w:rPr>
        <w:t>1 8QH</w:t>
      </w:r>
    </w:p>
    <w:p w:rsidR="00A05000" w:rsidRPr="00E140C7" w:rsidRDefault="00A05000" w:rsidP="00496CCF">
      <w:pPr>
        <w:pStyle w:val="ListParagraph"/>
        <w:jc w:val="left"/>
        <w:rPr>
          <w:sz w:val="24"/>
          <w:szCs w:val="24"/>
          <w:lang w:val="fr-FR"/>
        </w:rPr>
      </w:pPr>
    </w:p>
    <w:sectPr w:rsidR="00A05000" w:rsidRPr="00E14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794"/>
    <w:multiLevelType w:val="hybridMultilevel"/>
    <w:tmpl w:val="ECAE88BA"/>
    <w:lvl w:ilvl="0" w:tplc="7D8022CA">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
    <w:nsid w:val="02A368EE"/>
    <w:multiLevelType w:val="hybridMultilevel"/>
    <w:tmpl w:val="F48C5A62"/>
    <w:lvl w:ilvl="0" w:tplc="1F602AE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55A7CCC"/>
    <w:multiLevelType w:val="hybridMultilevel"/>
    <w:tmpl w:val="67C8ED9C"/>
    <w:lvl w:ilvl="0" w:tplc="05C2588C">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4F2549"/>
    <w:multiLevelType w:val="hybridMultilevel"/>
    <w:tmpl w:val="4BA8E4F0"/>
    <w:lvl w:ilvl="0" w:tplc="EA50A22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A1352B7"/>
    <w:multiLevelType w:val="hybridMultilevel"/>
    <w:tmpl w:val="7DFCB2F4"/>
    <w:lvl w:ilvl="0" w:tplc="BC52269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A8A12FA"/>
    <w:multiLevelType w:val="hybridMultilevel"/>
    <w:tmpl w:val="053AE804"/>
    <w:lvl w:ilvl="0" w:tplc="F7AC21DA">
      <w:start w:val="2"/>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3C217113"/>
    <w:multiLevelType w:val="hybridMultilevel"/>
    <w:tmpl w:val="DFB00336"/>
    <w:lvl w:ilvl="0" w:tplc="DDBE3D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E5E5640"/>
    <w:multiLevelType w:val="hybridMultilevel"/>
    <w:tmpl w:val="35B4C1F6"/>
    <w:lvl w:ilvl="0" w:tplc="A6C2F360">
      <w:start w:val="2"/>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44204200"/>
    <w:multiLevelType w:val="hybridMultilevel"/>
    <w:tmpl w:val="0B2AB210"/>
    <w:lvl w:ilvl="0" w:tplc="0EFAED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48859FD"/>
    <w:multiLevelType w:val="hybridMultilevel"/>
    <w:tmpl w:val="B1FEFC44"/>
    <w:lvl w:ilvl="0" w:tplc="A3CC69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88C7465"/>
    <w:multiLevelType w:val="hybridMultilevel"/>
    <w:tmpl w:val="BF942CEC"/>
    <w:lvl w:ilvl="0" w:tplc="0E1A419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B385C16"/>
    <w:multiLevelType w:val="singleLevel"/>
    <w:tmpl w:val="27148110"/>
    <w:lvl w:ilvl="0">
      <w:start w:val="1"/>
      <w:numFmt w:val="decimal"/>
      <w:lvlText w:val="%1."/>
      <w:lvlJc w:val="left"/>
      <w:pPr>
        <w:tabs>
          <w:tab w:val="num" w:pos="720"/>
        </w:tabs>
        <w:ind w:left="720" w:hanging="720"/>
      </w:pPr>
      <w:rPr>
        <w:rFonts w:hint="default"/>
      </w:rPr>
    </w:lvl>
  </w:abstractNum>
  <w:abstractNum w:abstractNumId="12">
    <w:nsid w:val="51C06D3A"/>
    <w:multiLevelType w:val="hybridMultilevel"/>
    <w:tmpl w:val="7ACECC34"/>
    <w:lvl w:ilvl="0" w:tplc="C46CD6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784D33"/>
    <w:multiLevelType w:val="hybridMultilevel"/>
    <w:tmpl w:val="3B686EC0"/>
    <w:lvl w:ilvl="0" w:tplc="2F4848EE">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2B80840"/>
    <w:multiLevelType w:val="multilevel"/>
    <w:tmpl w:val="4CBA0A38"/>
    <w:lvl w:ilvl="0">
      <w:start w:val="2"/>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4961532"/>
    <w:multiLevelType w:val="hybridMultilevel"/>
    <w:tmpl w:val="DAE29004"/>
    <w:lvl w:ilvl="0" w:tplc="F01622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6D9778F7"/>
    <w:multiLevelType w:val="hybridMultilevel"/>
    <w:tmpl w:val="88EC6D76"/>
    <w:lvl w:ilvl="0" w:tplc="56C2EB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E127890"/>
    <w:multiLevelType w:val="hybridMultilevel"/>
    <w:tmpl w:val="8EA6DB0A"/>
    <w:lvl w:ilvl="0" w:tplc="6C44D8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E370A0A"/>
    <w:multiLevelType w:val="hybridMultilevel"/>
    <w:tmpl w:val="67E08690"/>
    <w:lvl w:ilvl="0" w:tplc="03900B1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EC13B73"/>
    <w:multiLevelType w:val="hybridMultilevel"/>
    <w:tmpl w:val="72964E96"/>
    <w:lvl w:ilvl="0" w:tplc="814CD3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2D076EC"/>
    <w:multiLevelType w:val="hybridMultilevel"/>
    <w:tmpl w:val="0CA09380"/>
    <w:lvl w:ilvl="0" w:tplc="C99C22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35A0F9F"/>
    <w:multiLevelType w:val="hybridMultilevel"/>
    <w:tmpl w:val="489AAD08"/>
    <w:lvl w:ilvl="0" w:tplc="937EE7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66B4506"/>
    <w:multiLevelType w:val="hybridMultilevel"/>
    <w:tmpl w:val="BA62D3CA"/>
    <w:lvl w:ilvl="0" w:tplc="66AA00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6AB4D91"/>
    <w:multiLevelType w:val="hybridMultilevel"/>
    <w:tmpl w:val="B41C26E0"/>
    <w:lvl w:ilvl="0" w:tplc="2848C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ABB1D7D"/>
    <w:multiLevelType w:val="hybridMultilevel"/>
    <w:tmpl w:val="082CE6CE"/>
    <w:lvl w:ilvl="0" w:tplc="2E7A7C9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FEA11AF"/>
    <w:multiLevelType w:val="singleLevel"/>
    <w:tmpl w:val="34B21E30"/>
    <w:lvl w:ilvl="0">
      <w:start w:val="1"/>
      <w:numFmt w:val="decimal"/>
      <w:lvlText w:val="%1."/>
      <w:lvlJc w:val="left"/>
      <w:pPr>
        <w:tabs>
          <w:tab w:val="num" w:pos="720"/>
        </w:tabs>
        <w:ind w:left="720" w:hanging="720"/>
      </w:pPr>
    </w:lvl>
  </w:abstractNum>
  <w:num w:numId="1">
    <w:abstractNumId w:val="11"/>
  </w:num>
  <w:num w:numId="2">
    <w:abstractNumId w:val="2"/>
  </w:num>
  <w:num w:numId="3">
    <w:abstractNumId w:val="24"/>
  </w:num>
  <w:num w:numId="4">
    <w:abstractNumId w:val="21"/>
  </w:num>
  <w:num w:numId="5">
    <w:abstractNumId w:val="15"/>
  </w:num>
  <w:num w:numId="6">
    <w:abstractNumId w:val="1"/>
  </w:num>
  <w:num w:numId="7">
    <w:abstractNumId w:val="4"/>
  </w:num>
  <w:num w:numId="8">
    <w:abstractNumId w:val="0"/>
  </w:num>
  <w:num w:numId="9">
    <w:abstractNumId w:val="13"/>
  </w:num>
  <w:num w:numId="10">
    <w:abstractNumId w:val="8"/>
  </w:num>
  <w:num w:numId="11">
    <w:abstractNumId w:val="22"/>
  </w:num>
  <w:num w:numId="12">
    <w:abstractNumId w:val="6"/>
  </w:num>
  <w:num w:numId="13">
    <w:abstractNumId w:val="3"/>
  </w:num>
  <w:num w:numId="14">
    <w:abstractNumId w:val="18"/>
  </w:num>
  <w:num w:numId="15">
    <w:abstractNumId w:val="5"/>
  </w:num>
  <w:num w:numId="16">
    <w:abstractNumId w:val="7"/>
  </w:num>
  <w:num w:numId="17">
    <w:abstractNumId w:val="12"/>
  </w:num>
  <w:num w:numId="18">
    <w:abstractNumId w:val="17"/>
  </w:num>
  <w:num w:numId="19">
    <w:abstractNumId w:val="16"/>
  </w:num>
  <w:num w:numId="20">
    <w:abstractNumId w:val="19"/>
  </w:num>
  <w:num w:numId="21">
    <w:abstractNumId w:val="9"/>
  </w:num>
  <w:num w:numId="22">
    <w:abstractNumId w:val="25"/>
    <w:lvlOverride w:ilvl="0">
      <w:startOverride w:val="1"/>
    </w:lvlOverride>
  </w:num>
  <w:num w:numId="23">
    <w:abstractNumId w:val="14"/>
  </w:num>
  <w:num w:numId="24">
    <w:abstractNumId w:val="10"/>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92"/>
    <w:rsid w:val="0001202D"/>
    <w:rsid w:val="00017104"/>
    <w:rsid w:val="00074C52"/>
    <w:rsid w:val="000D218C"/>
    <w:rsid w:val="00117987"/>
    <w:rsid w:val="001373D7"/>
    <w:rsid w:val="00254691"/>
    <w:rsid w:val="00285B8B"/>
    <w:rsid w:val="00313C84"/>
    <w:rsid w:val="003149A2"/>
    <w:rsid w:val="00361AFF"/>
    <w:rsid w:val="003A23E6"/>
    <w:rsid w:val="003B4FA0"/>
    <w:rsid w:val="00426C1A"/>
    <w:rsid w:val="00430AF1"/>
    <w:rsid w:val="00437857"/>
    <w:rsid w:val="004535E9"/>
    <w:rsid w:val="00476612"/>
    <w:rsid w:val="00496CCF"/>
    <w:rsid w:val="004B2233"/>
    <w:rsid w:val="00507C5A"/>
    <w:rsid w:val="005674F1"/>
    <w:rsid w:val="006649DA"/>
    <w:rsid w:val="006D1BD3"/>
    <w:rsid w:val="006E586A"/>
    <w:rsid w:val="00764B29"/>
    <w:rsid w:val="00775E96"/>
    <w:rsid w:val="007B0858"/>
    <w:rsid w:val="007D7D75"/>
    <w:rsid w:val="007F7EAA"/>
    <w:rsid w:val="00832223"/>
    <w:rsid w:val="00837C08"/>
    <w:rsid w:val="00885AB4"/>
    <w:rsid w:val="008A7877"/>
    <w:rsid w:val="00981092"/>
    <w:rsid w:val="009E5ED0"/>
    <w:rsid w:val="00A04091"/>
    <w:rsid w:val="00A05000"/>
    <w:rsid w:val="00B0097C"/>
    <w:rsid w:val="00B45125"/>
    <w:rsid w:val="00C321C1"/>
    <w:rsid w:val="00C7361D"/>
    <w:rsid w:val="00C76FDA"/>
    <w:rsid w:val="00C85E85"/>
    <w:rsid w:val="00CC7CD7"/>
    <w:rsid w:val="00CF3225"/>
    <w:rsid w:val="00CF3239"/>
    <w:rsid w:val="00D11A2A"/>
    <w:rsid w:val="00D24261"/>
    <w:rsid w:val="00D74238"/>
    <w:rsid w:val="00D94908"/>
    <w:rsid w:val="00DA7285"/>
    <w:rsid w:val="00DC2503"/>
    <w:rsid w:val="00E12B8F"/>
    <w:rsid w:val="00E140C7"/>
    <w:rsid w:val="00E4603D"/>
    <w:rsid w:val="00EE0FBC"/>
    <w:rsid w:val="00EF35A5"/>
    <w:rsid w:val="00F9153E"/>
    <w:rsid w:val="00FB5C01"/>
    <w:rsid w:val="00FE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92"/>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D24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nhideWhenUsed/>
    <w:qFormat/>
    <w:rsid w:val="00313C84"/>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1092"/>
    <w:pPr>
      <w:jc w:val="center"/>
    </w:pPr>
    <w:rPr>
      <w:b/>
      <w:sz w:val="24"/>
      <w:u w:val="single"/>
    </w:rPr>
  </w:style>
  <w:style w:type="character" w:customStyle="1" w:styleId="TitleChar">
    <w:name w:val="Title Char"/>
    <w:basedOn w:val="DefaultParagraphFont"/>
    <w:link w:val="Title"/>
    <w:rsid w:val="00981092"/>
    <w:rPr>
      <w:rFonts w:ascii="Arial" w:eastAsia="Times New Roman" w:hAnsi="Arial" w:cs="Times New Roman"/>
      <w:b/>
      <w:sz w:val="24"/>
      <w:szCs w:val="20"/>
      <w:u w:val="single"/>
    </w:rPr>
  </w:style>
  <w:style w:type="paragraph" w:styleId="ListParagraph">
    <w:name w:val="List Paragraph"/>
    <w:basedOn w:val="Normal"/>
    <w:uiPriority w:val="34"/>
    <w:qFormat/>
    <w:rsid w:val="00981092"/>
    <w:pPr>
      <w:ind w:left="720"/>
      <w:contextualSpacing/>
    </w:pPr>
  </w:style>
  <w:style w:type="paragraph" w:styleId="BodyTextIndent">
    <w:name w:val="Body Text Indent"/>
    <w:basedOn w:val="Normal"/>
    <w:link w:val="BodyTextIndentChar"/>
    <w:rsid w:val="00981092"/>
    <w:pPr>
      <w:spacing w:before="240"/>
      <w:ind w:left="1440" w:hanging="720"/>
      <w:jc w:val="left"/>
    </w:pPr>
    <w:rPr>
      <w:sz w:val="24"/>
    </w:rPr>
  </w:style>
  <w:style w:type="character" w:customStyle="1" w:styleId="BodyTextIndentChar">
    <w:name w:val="Body Text Indent Char"/>
    <w:basedOn w:val="DefaultParagraphFont"/>
    <w:link w:val="BodyTextIndent"/>
    <w:rsid w:val="00981092"/>
    <w:rPr>
      <w:rFonts w:ascii="Arial" w:eastAsia="Times New Roman" w:hAnsi="Arial" w:cs="Times New Roman"/>
      <w:sz w:val="24"/>
      <w:szCs w:val="20"/>
    </w:rPr>
  </w:style>
  <w:style w:type="paragraph" w:styleId="BodyTextIndent3">
    <w:name w:val="Body Text Indent 3"/>
    <w:basedOn w:val="Normal"/>
    <w:link w:val="BodyTextIndent3Char"/>
    <w:rsid w:val="00981092"/>
    <w:pPr>
      <w:spacing w:before="240"/>
      <w:ind w:left="720" w:hanging="720"/>
      <w:jc w:val="left"/>
    </w:pPr>
    <w:rPr>
      <w:sz w:val="24"/>
    </w:rPr>
  </w:style>
  <w:style w:type="character" w:customStyle="1" w:styleId="BodyTextIndent3Char">
    <w:name w:val="Body Text Indent 3 Char"/>
    <w:basedOn w:val="DefaultParagraphFont"/>
    <w:link w:val="BodyTextIndent3"/>
    <w:rsid w:val="00981092"/>
    <w:rPr>
      <w:rFonts w:ascii="Arial" w:eastAsia="Times New Roman" w:hAnsi="Arial" w:cs="Times New Roman"/>
      <w:sz w:val="24"/>
      <w:szCs w:val="20"/>
    </w:rPr>
  </w:style>
  <w:style w:type="character" w:styleId="Hyperlink">
    <w:name w:val="Hyperlink"/>
    <w:rsid w:val="00981092"/>
    <w:rPr>
      <w:color w:val="0000FF"/>
      <w:u w:val="single"/>
    </w:rPr>
  </w:style>
  <w:style w:type="character" w:customStyle="1" w:styleId="Heading7Char">
    <w:name w:val="Heading 7 Char"/>
    <w:basedOn w:val="DefaultParagraphFont"/>
    <w:link w:val="Heading7"/>
    <w:rsid w:val="00313C84"/>
    <w:rPr>
      <w:rFonts w:ascii="Calibri" w:eastAsia="Times New Roman" w:hAnsi="Calibri" w:cs="Times New Roman"/>
      <w:sz w:val="24"/>
      <w:szCs w:val="24"/>
    </w:rPr>
  </w:style>
  <w:style w:type="paragraph" w:customStyle="1" w:styleId="Default">
    <w:name w:val="Default"/>
    <w:rsid w:val="00A0500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D2426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7C5A"/>
    <w:rPr>
      <w:rFonts w:ascii="Tahoma" w:hAnsi="Tahoma" w:cs="Tahoma"/>
      <w:sz w:val="16"/>
      <w:szCs w:val="16"/>
    </w:rPr>
  </w:style>
  <w:style w:type="character" w:customStyle="1" w:styleId="BalloonTextChar">
    <w:name w:val="Balloon Text Char"/>
    <w:basedOn w:val="DefaultParagraphFont"/>
    <w:link w:val="BalloonText"/>
    <w:uiPriority w:val="99"/>
    <w:semiHidden/>
    <w:rsid w:val="00507C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92"/>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D24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nhideWhenUsed/>
    <w:qFormat/>
    <w:rsid w:val="00313C84"/>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1092"/>
    <w:pPr>
      <w:jc w:val="center"/>
    </w:pPr>
    <w:rPr>
      <w:b/>
      <w:sz w:val="24"/>
      <w:u w:val="single"/>
    </w:rPr>
  </w:style>
  <w:style w:type="character" w:customStyle="1" w:styleId="TitleChar">
    <w:name w:val="Title Char"/>
    <w:basedOn w:val="DefaultParagraphFont"/>
    <w:link w:val="Title"/>
    <w:rsid w:val="00981092"/>
    <w:rPr>
      <w:rFonts w:ascii="Arial" w:eastAsia="Times New Roman" w:hAnsi="Arial" w:cs="Times New Roman"/>
      <w:b/>
      <w:sz w:val="24"/>
      <w:szCs w:val="20"/>
      <w:u w:val="single"/>
    </w:rPr>
  </w:style>
  <w:style w:type="paragraph" w:styleId="ListParagraph">
    <w:name w:val="List Paragraph"/>
    <w:basedOn w:val="Normal"/>
    <w:uiPriority w:val="34"/>
    <w:qFormat/>
    <w:rsid w:val="00981092"/>
    <w:pPr>
      <w:ind w:left="720"/>
      <w:contextualSpacing/>
    </w:pPr>
  </w:style>
  <w:style w:type="paragraph" w:styleId="BodyTextIndent">
    <w:name w:val="Body Text Indent"/>
    <w:basedOn w:val="Normal"/>
    <w:link w:val="BodyTextIndentChar"/>
    <w:rsid w:val="00981092"/>
    <w:pPr>
      <w:spacing w:before="240"/>
      <w:ind w:left="1440" w:hanging="720"/>
      <w:jc w:val="left"/>
    </w:pPr>
    <w:rPr>
      <w:sz w:val="24"/>
    </w:rPr>
  </w:style>
  <w:style w:type="character" w:customStyle="1" w:styleId="BodyTextIndentChar">
    <w:name w:val="Body Text Indent Char"/>
    <w:basedOn w:val="DefaultParagraphFont"/>
    <w:link w:val="BodyTextIndent"/>
    <w:rsid w:val="00981092"/>
    <w:rPr>
      <w:rFonts w:ascii="Arial" w:eastAsia="Times New Roman" w:hAnsi="Arial" w:cs="Times New Roman"/>
      <w:sz w:val="24"/>
      <w:szCs w:val="20"/>
    </w:rPr>
  </w:style>
  <w:style w:type="paragraph" w:styleId="BodyTextIndent3">
    <w:name w:val="Body Text Indent 3"/>
    <w:basedOn w:val="Normal"/>
    <w:link w:val="BodyTextIndent3Char"/>
    <w:rsid w:val="00981092"/>
    <w:pPr>
      <w:spacing w:before="240"/>
      <w:ind w:left="720" w:hanging="720"/>
      <w:jc w:val="left"/>
    </w:pPr>
    <w:rPr>
      <w:sz w:val="24"/>
    </w:rPr>
  </w:style>
  <w:style w:type="character" w:customStyle="1" w:styleId="BodyTextIndent3Char">
    <w:name w:val="Body Text Indent 3 Char"/>
    <w:basedOn w:val="DefaultParagraphFont"/>
    <w:link w:val="BodyTextIndent3"/>
    <w:rsid w:val="00981092"/>
    <w:rPr>
      <w:rFonts w:ascii="Arial" w:eastAsia="Times New Roman" w:hAnsi="Arial" w:cs="Times New Roman"/>
      <w:sz w:val="24"/>
      <w:szCs w:val="20"/>
    </w:rPr>
  </w:style>
  <w:style w:type="character" w:styleId="Hyperlink">
    <w:name w:val="Hyperlink"/>
    <w:rsid w:val="00981092"/>
    <w:rPr>
      <w:color w:val="0000FF"/>
      <w:u w:val="single"/>
    </w:rPr>
  </w:style>
  <w:style w:type="character" w:customStyle="1" w:styleId="Heading7Char">
    <w:name w:val="Heading 7 Char"/>
    <w:basedOn w:val="DefaultParagraphFont"/>
    <w:link w:val="Heading7"/>
    <w:rsid w:val="00313C84"/>
    <w:rPr>
      <w:rFonts w:ascii="Calibri" w:eastAsia="Times New Roman" w:hAnsi="Calibri" w:cs="Times New Roman"/>
      <w:sz w:val="24"/>
      <w:szCs w:val="24"/>
    </w:rPr>
  </w:style>
  <w:style w:type="paragraph" w:customStyle="1" w:styleId="Default">
    <w:name w:val="Default"/>
    <w:rsid w:val="00A0500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D2426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7C5A"/>
    <w:rPr>
      <w:rFonts w:ascii="Tahoma" w:hAnsi="Tahoma" w:cs="Tahoma"/>
      <w:sz w:val="16"/>
      <w:szCs w:val="16"/>
    </w:rPr>
  </w:style>
  <w:style w:type="character" w:customStyle="1" w:styleId="BalloonTextChar">
    <w:name w:val="Balloon Text Char"/>
    <w:basedOn w:val="DefaultParagraphFont"/>
    <w:link w:val="BalloonText"/>
    <w:uiPriority w:val="99"/>
    <w:semiHidden/>
    <w:rsid w:val="00507C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87986">
      <w:bodyDiv w:val="1"/>
      <w:marLeft w:val="0"/>
      <w:marRight w:val="0"/>
      <w:marTop w:val="0"/>
      <w:marBottom w:val="0"/>
      <w:divBdr>
        <w:top w:val="none" w:sz="0" w:space="0" w:color="auto"/>
        <w:left w:val="none" w:sz="0" w:space="0" w:color="auto"/>
        <w:bottom w:val="none" w:sz="0" w:space="0" w:color="auto"/>
        <w:right w:val="none" w:sz="0" w:space="0" w:color="auto"/>
      </w:divBdr>
    </w:div>
    <w:div w:id="1126658279">
      <w:bodyDiv w:val="1"/>
      <w:marLeft w:val="0"/>
      <w:marRight w:val="0"/>
      <w:marTop w:val="0"/>
      <w:marBottom w:val="0"/>
      <w:divBdr>
        <w:top w:val="none" w:sz="0" w:space="0" w:color="auto"/>
        <w:left w:val="none" w:sz="0" w:space="0" w:color="auto"/>
        <w:bottom w:val="none" w:sz="0" w:space="0" w:color="auto"/>
        <w:right w:val="none" w:sz="0" w:space="0" w:color="auto"/>
      </w:divBdr>
    </w:div>
    <w:div w:id="14834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ffic.notices@newcast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3C41-BFE8-445C-A5B0-DC5982E7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882BEDE2</Template>
  <TotalTime>110</TotalTime>
  <Pages>6</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Haggerston, Gillian</dc:creator>
  <cp:lastModifiedBy>Haggerston, Gillian</cp:lastModifiedBy>
  <cp:revision>12</cp:revision>
  <cp:lastPrinted>2015-05-27T08:16:00Z</cp:lastPrinted>
  <dcterms:created xsi:type="dcterms:W3CDTF">2015-04-13T08:51:00Z</dcterms:created>
  <dcterms:modified xsi:type="dcterms:W3CDTF">2015-05-27T08:19:00Z</dcterms:modified>
</cp:coreProperties>
</file>